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E702" w14:textId="37E99A6C" w:rsidR="00674B03" w:rsidRDefault="00193C7A">
      <w:r>
        <w:t>Posted at</w:t>
      </w:r>
      <w:r w:rsidR="00674B03">
        <w:t xml:space="preserve"> City Hall</w:t>
      </w:r>
      <w:r w:rsidR="00CC4348">
        <w:t xml:space="preserve">, </w:t>
      </w:r>
      <w:r w:rsidR="00AA05FB">
        <w:t>17 Hospital Drive</w:t>
      </w:r>
      <w:r w:rsidR="009F07C0">
        <w:t>,</w:t>
      </w:r>
      <w:r w:rsidR="00CC4348">
        <w:t xml:space="preserve"> </w:t>
      </w:r>
      <w:r w:rsidR="009F07C0">
        <w:t>Eufaula, OK</w:t>
      </w:r>
      <w:r w:rsidR="00674B03">
        <w:t xml:space="preserve"> 74432</w:t>
      </w:r>
      <w:r w:rsidR="00172F8D">
        <w:t xml:space="preserve"> </w:t>
      </w:r>
      <w:r w:rsidR="005E1885">
        <w:t>February 27</w:t>
      </w:r>
      <w:r w:rsidR="001C1FD1">
        <w:t>, 20</w:t>
      </w:r>
      <w:r w:rsidR="00844A0D">
        <w:t>20</w:t>
      </w:r>
      <w:r w:rsidR="00C7065E">
        <w:t xml:space="preserve"> at</w:t>
      </w:r>
      <w:r w:rsidR="00BD0159">
        <w:t xml:space="preserve"> </w:t>
      </w:r>
      <w:r w:rsidR="00CE6A92">
        <w:t>5</w:t>
      </w:r>
      <w:r w:rsidR="00C7065E">
        <w:t>:00 p.m.</w:t>
      </w:r>
    </w:p>
    <w:p w14:paraId="0EE837DB" w14:textId="77777777" w:rsidR="00BD0159" w:rsidRDefault="00BD0159" w:rsidP="00BD0159">
      <w:pPr>
        <w:jc w:val="center"/>
      </w:pPr>
    </w:p>
    <w:p w14:paraId="7DB39742" w14:textId="77777777" w:rsidR="00861F4C" w:rsidRDefault="00861F4C"/>
    <w:p w14:paraId="6DBEC2D9" w14:textId="77777777" w:rsidR="00674B03" w:rsidRDefault="00674B03">
      <w:pPr>
        <w:jc w:val="center"/>
      </w:pPr>
    </w:p>
    <w:p w14:paraId="4A45F30C" w14:textId="77777777" w:rsidR="00674B03" w:rsidRDefault="00674B03">
      <w:pPr>
        <w:jc w:val="center"/>
        <w:rPr>
          <w:sz w:val="28"/>
          <w:szCs w:val="28"/>
        </w:rPr>
      </w:pPr>
      <w:r>
        <w:rPr>
          <w:b/>
          <w:bCs/>
          <w:sz w:val="30"/>
          <w:szCs w:val="30"/>
        </w:rPr>
        <w:t>CITY OF EUFAULA</w:t>
      </w:r>
      <w:r w:rsidR="009F07C0">
        <w:rPr>
          <w:b/>
          <w:bCs/>
          <w:sz w:val="30"/>
          <w:szCs w:val="30"/>
        </w:rPr>
        <w:t>, OK</w:t>
      </w:r>
    </w:p>
    <w:p w14:paraId="7889E2B5" w14:textId="77777777" w:rsidR="00674B03" w:rsidRDefault="00674B03">
      <w:pPr>
        <w:jc w:val="center"/>
        <w:rPr>
          <w:sz w:val="26"/>
          <w:szCs w:val="26"/>
        </w:rPr>
      </w:pPr>
      <w:r>
        <w:rPr>
          <w:sz w:val="26"/>
          <w:szCs w:val="26"/>
        </w:rPr>
        <w:t>Community Center</w:t>
      </w:r>
    </w:p>
    <w:p w14:paraId="5CCB214E" w14:textId="77777777" w:rsidR="00674B03" w:rsidRDefault="00674B03">
      <w:pPr>
        <w:jc w:val="center"/>
        <w:rPr>
          <w:sz w:val="26"/>
          <w:szCs w:val="26"/>
        </w:rPr>
      </w:pPr>
      <w:r>
        <w:rPr>
          <w:sz w:val="26"/>
          <w:szCs w:val="26"/>
        </w:rPr>
        <w:t>First &amp; High Street</w:t>
      </w:r>
    </w:p>
    <w:p w14:paraId="77C9885F" w14:textId="77777777" w:rsidR="00674B03" w:rsidRDefault="009F07C0" w:rsidP="004C38CF">
      <w:pPr>
        <w:ind w:left="2880" w:firstLine="720"/>
        <w:rPr>
          <w:sz w:val="26"/>
          <w:szCs w:val="26"/>
        </w:rPr>
      </w:pPr>
      <w:r>
        <w:rPr>
          <w:sz w:val="26"/>
          <w:szCs w:val="26"/>
        </w:rPr>
        <w:t>Eufaula, OK</w:t>
      </w:r>
      <w:r w:rsidR="00674B03">
        <w:rPr>
          <w:sz w:val="26"/>
          <w:szCs w:val="26"/>
        </w:rPr>
        <w:t xml:space="preserve"> 74432</w:t>
      </w:r>
    </w:p>
    <w:p w14:paraId="098198F4" w14:textId="77777777" w:rsidR="00674B03" w:rsidRDefault="005B07DB" w:rsidP="00E27F27">
      <w:pPr>
        <w:framePr w:w="2808" w:h="3061" w:hRule="exact" w:wrap="auto" w:vAnchor="page" w:hAnchor="margin" w:x="3235" w:y="4051"/>
      </w:pPr>
      <w:r>
        <w:rPr>
          <w:noProof/>
        </w:rPr>
        <w:drawing>
          <wp:inline distT="0" distB="0" distL="0" distR="0" wp14:anchorId="5A88A009" wp14:editId="46704E50">
            <wp:extent cx="1706880" cy="1592580"/>
            <wp:effectExtent l="0" t="0" r="7620" b="7620"/>
            <wp:docPr id="6" name="Picture 6" descr="C:\Users\Becky\Downloads\Eufaul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Eufaula 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1592580"/>
                    </a:xfrm>
                    <a:prstGeom prst="rect">
                      <a:avLst/>
                    </a:prstGeom>
                    <a:noFill/>
                    <a:ln>
                      <a:noFill/>
                    </a:ln>
                  </pic:spPr>
                </pic:pic>
              </a:graphicData>
            </a:graphic>
          </wp:inline>
        </w:drawing>
      </w:r>
      <w:r w:rsidR="00F82CCA" w:rsidRPr="00F82CCA">
        <w:rPr>
          <w:noProof/>
        </w:rPr>
        <w:drawing>
          <wp:inline distT="0" distB="0" distL="0" distR="0" wp14:anchorId="5D79331E" wp14:editId="0DAB00DC">
            <wp:extent cx="1783080" cy="175323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44CAE2B" wp14:editId="3CC294F1">
            <wp:extent cx="1781175" cy="2522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2525588"/>
                    </a:xfrm>
                    <a:prstGeom prst="rect">
                      <a:avLst/>
                    </a:prstGeom>
                    <a:noFill/>
                    <a:ln>
                      <a:noFill/>
                    </a:ln>
                  </pic:spPr>
                </pic:pic>
              </a:graphicData>
            </a:graphic>
          </wp:inline>
        </w:drawing>
      </w:r>
      <w:r w:rsidR="00F82CCA" w:rsidRPr="00F82CCA">
        <w:rPr>
          <w:noProof/>
        </w:rPr>
        <w:drawing>
          <wp:inline distT="0" distB="0" distL="0" distR="0" wp14:anchorId="0FD8BBFE" wp14:editId="08B0BBF8">
            <wp:extent cx="1783080" cy="175323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F27D183" wp14:editId="359D862D">
            <wp:extent cx="1783080" cy="175323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731424A" wp14:editId="37C8F7D6">
            <wp:extent cx="1783080" cy="17532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p>
    <w:p w14:paraId="4BD5869B" w14:textId="77777777" w:rsidR="00674B03" w:rsidRDefault="00674B03">
      <w:pPr>
        <w:jc w:val="center"/>
        <w:rPr>
          <w:sz w:val="28"/>
          <w:szCs w:val="28"/>
        </w:rPr>
      </w:pPr>
    </w:p>
    <w:p w14:paraId="5999CA77" w14:textId="77777777" w:rsidR="00674B03" w:rsidRDefault="00674B03">
      <w:pPr>
        <w:jc w:val="center"/>
        <w:rPr>
          <w:sz w:val="28"/>
          <w:szCs w:val="28"/>
        </w:rPr>
      </w:pPr>
    </w:p>
    <w:p w14:paraId="7BF90F1E" w14:textId="77777777" w:rsidR="00674B03" w:rsidRDefault="00674B03">
      <w:pPr>
        <w:jc w:val="center"/>
        <w:rPr>
          <w:sz w:val="28"/>
          <w:szCs w:val="28"/>
        </w:rPr>
      </w:pPr>
    </w:p>
    <w:p w14:paraId="1CC5F493" w14:textId="77777777" w:rsidR="00674B03" w:rsidRDefault="00674B03">
      <w:pPr>
        <w:jc w:val="center"/>
        <w:rPr>
          <w:sz w:val="28"/>
          <w:szCs w:val="28"/>
        </w:rPr>
      </w:pPr>
    </w:p>
    <w:p w14:paraId="71447CD9" w14:textId="77777777" w:rsidR="00674B03" w:rsidRDefault="00674B03">
      <w:pPr>
        <w:jc w:val="center"/>
        <w:rPr>
          <w:b/>
          <w:bCs/>
          <w:sz w:val="32"/>
          <w:szCs w:val="32"/>
        </w:rPr>
      </w:pPr>
    </w:p>
    <w:p w14:paraId="6B767BAD" w14:textId="77777777" w:rsidR="00674B03" w:rsidRDefault="00674B03">
      <w:pPr>
        <w:jc w:val="center"/>
        <w:rPr>
          <w:b/>
          <w:bCs/>
          <w:sz w:val="32"/>
          <w:szCs w:val="32"/>
        </w:rPr>
      </w:pPr>
    </w:p>
    <w:p w14:paraId="3B739CF3" w14:textId="77777777" w:rsidR="00674B03" w:rsidRDefault="00674B03">
      <w:pPr>
        <w:jc w:val="center"/>
        <w:rPr>
          <w:b/>
          <w:bCs/>
          <w:sz w:val="32"/>
          <w:szCs w:val="32"/>
        </w:rPr>
      </w:pPr>
    </w:p>
    <w:p w14:paraId="5D58EEEB" w14:textId="77777777" w:rsidR="00674B03" w:rsidRDefault="00674B03">
      <w:pPr>
        <w:jc w:val="center"/>
        <w:rPr>
          <w:b/>
          <w:bCs/>
          <w:sz w:val="32"/>
          <w:szCs w:val="32"/>
        </w:rPr>
      </w:pPr>
    </w:p>
    <w:p w14:paraId="37D282A4" w14:textId="77777777" w:rsidR="00022D07" w:rsidRDefault="00022D07">
      <w:pPr>
        <w:jc w:val="center"/>
        <w:rPr>
          <w:b/>
          <w:bCs/>
          <w:sz w:val="32"/>
          <w:szCs w:val="32"/>
        </w:rPr>
      </w:pPr>
    </w:p>
    <w:p w14:paraId="21EA9C2E" w14:textId="77777777" w:rsidR="00674B03" w:rsidRDefault="00674B03" w:rsidP="00CE615A">
      <w:pPr>
        <w:jc w:val="center"/>
        <w:rPr>
          <w:b/>
          <w:bCs/>
          <w:sz w:val="32"/>
          <w:szCs w:val="32"/>
        </w:rPr>
      </w:pPr>
    </w:p>
    <w:p w14:paraId="407658F1" w14:textId="02F501F3" w:rsidR="00A20F8A" w:rsidRDefault="00E914C2">
      <w:pPr>
        <w:jc w:val="center"/>
        <w:rPr>
          <w:sz w:val="32"/>
          <w:szCs w:val="32"/>
        </w:rPr>
      </w:pPr>
      <w:r>
        <w:rPr>
          <w:sz w:val="32"/>
          <w:szCs w:val="32"/>
        </w:rPr>
        <w:t>AGENDA</w:t>
      </w:r>
    </w:p>
    <w:p w14:paraId="173EF34A" w14:textId="77777777" w:rsidR="00E87C68" w:rsidRDefault="00CF28AF">
      <w:pPr>
        <w:jc w:val="center"/>
        <w:rPr>
          <w:sz w:val="32"/>
          <w:szCs w:val="32"/>
        </w:rPr>
      </w:pPr>
      <w:r>
        <w:rPr>
          <w:sz w:val="32"/>
          <w:szCs w:val="32"/>
        </w:rPr>
        <w:t>Monday</w:t>
      </w:r>
    </w:p>
    <w:p w14:paraId="65081A46" w14:textId="24184ABA" w:rsidR="00674B03" w:rsidRDefault="005E1885">
      <w:pPr>
        <w:jc w:val="center"/>
        <w:rPr>
          <w:sz w:val="32"/>
          <w:szCs w:val="32"/>
        </w:rPr>
      </w:pPr>
      <w:r>
        <w:rPr>
          <w:sz w:val="32"/>
          <w:szCs w:val="32"/>
        </w:rPr>
        <w:t>MARCH 2</w:t>
      </w:r>
      <w:r w:rsidR="00844A0D">
        <w:rPr>
          <w:sz w:val="32"/>
          <w:szCs w:val="32"/>
        </w:rPr>
        <w:t>, 2020</w:t>
      </w:r>
    </w:p>
    <w:p w14:paraId="02E4D8B5" w14:textId="77777777" w:rsidR="00674B03" w:rsidRDefault="006627BA">
      <w:pPr>
        <w:jc w:val="center"/>
        <w:rPr>
          <w:sz w:val="32"/>
          <w:szCs w:val="32"/>
        </w:rPr>
      </w:pPr>
      <w:r>
        <w:rPr>
          <w:sz w:val="32"/>
          <w:szCs w:val="32"/>
        </w:rPr>
        <w:t>5:</w:t>
      </w:r>
      <w:r w:rsidR="00CA5AC0">
        <w:rPr>
          <w:sz w:val="32"/>
          <w:szCs w:val="32"/>
        </w:rPr>
        <w:t>0</w:t>
      </w:r>
      <w:r>
        <w:rPr>
          <w:sz w:val="32"/>
          <w:szCs w:val="32"/>
        </w:rPr>
        <w:t xml:space="preserve">0 </w:t>
      </w:r>
      <w:r w:rsidR="00674B03">
        <w:rPr>
          <w:sz w:val="32"/>
          <w:szCs w:val="32"/>
        </w:rPr>
        <w:t>p.m.</w:t>
      </w:r>
    </w:p>
    <w:p w14:paraId="205A5319" w14:textId="77777777" w:rsidR="00674B03" w:rsidRDefault="00674B03">
      <w:pPr>
        <w:jc w:val="center"/>
        <w:rPr>
          <w:sz w:val="32"/>
          <w:szCs w:val="32"/>
        </w:rPr>
      </w:pPr>
    </w:p>
    <w:p w14:paraId="4432BA87" w14:textId="77777777" w:rsidR="00674B03" w:rsidRDefault="00674B03">
      <w:pPr>
        <w:jc w:val="center"/>
      </w:pPr>
      <w:r>
        <w:t>City Council</w:t>
      </w:r>
      <w:r w:rsidR="008F4292">
        <w:t xml:space="preserve"> and</w:t>
      </w:r>
      <w:r w:rsidR="001C1FD1">
        <w:t xml:space="preserve"> </w:t>
      </w:r>
      <w:r w:rsidR="009265BD">
        <w:t>E</w:t>
      </w:r>
      <w:r>
        <w:t>ufaula Public Works Authority</w:t>
      </w:r>
    </w:p>
    <w:p w14:paraId="692AB2B8" w14:textId="77777777" w:rsidR="00674B03" w:rsidRDefault="00674B03"/>
    <w:p w14:paraId="6199C90B" w14:textId="203FC82A" w:rsidR="00674B03" w:rsidRDefault="00674B03">
      <w:r>
        <w:t xml:space="preserve">The City of Eufaula encourages participation from all its citizens in public meetings. If participation is not possible due to a disability, notify the City Clerk, in writing, at least </w:t>
      </w:r>
      <w:r w:rsidR="00014A05">
        <w:t>forty-eight</w:t>
      </w:r>
      <w:r>
        <w:t xml:space="preserve"> hours prior to the scheduled meeting and necessary accommodations will be made (ADA 28CRF/36).</w:t>
      </w:r>
    </w:p>
    <w:p w14:paraId="63C28E0D" w14:textId="77777777" w:rsidR="00674B03" w:rsidRDefault="00674B03"/>
    <w:p w14:paraId="0BAA4E1B" w14:textId="77777777" w:rsidR="002E1C22" w:rsidRDefault="00674B03">
      <w:r>
        <w:t>Council Rules of Decorum limit citizen comments on agenda items, non-agenda items, and public hearings to five (5) minutes.  Any person desiring to address the Council during such period is required to sign in with the City Clerk, provide their name, address and specify the agenda item they wish to address.  Remarks shall be directed to the matter being considered and the speaker is allowed to speak only one time.  If written materials are to be submitted ten (10) copies should be made available, and may not be returned.</w:t>
      </w:r>
      <w:r w:rsidRPr="002E1C22">
        <w:rPr>
          <w:sz w:val="22"/>
          <w:szCs w:val="22"/>
        </w:rPr>
        <w:t xml:space="preserve"> </w:t>
      </w:r>
      <w:r w:rsidRPr="002E1C22">
        <w:t xml:space="preserve"> Under Oklahoma Law, the Council Members are prohibited from discussing or taking any action on items not on today’s agenda.</w:t>
      </w:r>
      <w:r w:rsidR="002E1C22" w:rsidRPr="002E1C22">
        <w:t xml:space="preserve"> </w:t>
      </w:r>
    </w:p>
    <w:p w14:paraId="39D06782" w14:textId="5C64374C" w:rsidR="00674B03" w:rsidRDefault="002E1C22" w:rsidP="002E1C22">
      <w:pPr>
        <w:jc w:val="center"/>
        <w:rPr>
          <w:sz w:val="26"/>
          <w:szCs w:val="26"/>
        </w:rPr>
      </w:pPr>
      <w:r w:rsidRPr="002E1C22">
        <w:t>The complete packet of information for the agenda items is available online at CityofEufaulaOK.com</w:t>
      </w:r>
    </w:p>
    <w:p w14:paraId="0B089379" w14:textId="77777777" w:rsidR="00844A0D" w:rsidRDefault="00844A0D">
      <w:pPr>
        <w:jc w:val="center"/>
        <w:rPr>
          <w:sz w:val="26"/>
          <w:szCs w:val="26"/>
          <w:u w:val="single"/>
        </w:rPr>
      </w:pPr>
    </w:p>
    <w:p w14:paraId="1A9C55CC" w14:textId="37030CA3" w:rsidR="00674B03" w:rsidRDefault="00674B03">
      <w:pPr>
        <w:jc w:val="center"/>
        <w:rPr>
          <w:sz w:val="26"/>
          <w:szCs w:val="26"/>
          <w:u w:val="single"/>
        </w:rPr>
      </w:pPr>
      <w:r>
        <w:rPr>
          <w:sz w:val="26"/>
          <w:szCs w:val="26"/>
          <w:u w:val="single"/>
        </w:rPr>
        <w:lastRenderedPageBreak/>
        <w:t>City Council</w:t>
      </w:r>
    </w:p>
    <w:p w14:paraId="7A943C9C" w14:textId="77777777" w:rsidR="00674B03" w:rsidRDefault="00674B03">
      <w:pPr>
        <w:jc w:val="center"/>
        <w:rPr>
          <w:sz w:val="26"/>
          <w:szCs w:val="26"/>
        </w:rPr>
      </w:pPr>
    </w:p>
    <w:p w14:paraId="23E63425" w14:textId="77777777" w:rsidR="00674B03" w:rsidRDefault="00674B03">
      <w:pPr>
        <w:jc w:val="center"/>
        <w:rPr>
          <w:sz w:val="26"/>
          <w:szCs w:val="26"/>
        </w:rPr>
      </w:pPr>
      <w:r>
        <w:rPr>
          <w:sz w:val="26"/>
          <w:szCs w:val="26"/>
        </w:rPr>
        <w:t>Mayor James Duty</w:t>
      </w:r>
    </w:p>
    <w:p w14:paraId="516B3280" w14:textId="77777777" w:rsidR="00674B03" w:rsidRDefault="00986C31">
      <w:pPr>
        <w:jc w:val="center"/>
        <w:rPr>
          <w:sz w:val="26"/>
          <w:szCs w:val="26"/>
        </w:rPr>
      </w:pPr>
      <w:r>
        <w:rPr>
          <w:sz w:val="26"/>
          <w:szCs w:val="26"/>
        </w:rPr>
        <w:t>Vice Mayor</w:t>
      </w:r>
      <w:r w:rsidR="00A11E24">
        <w:rPr>
          <w:sz w:val="26"/>
          <w:szCs w:val="26"/>
        </w:rPr>
        <w:t xml:space="preserve"> </w:t>
      </w:r>
      <w:r w:rsidR="00D87130">
        <w:rPr>
          <w:sz w:val="26"/>
          <w:szCs w:val="26"/>
        </w:rPr>
        <w:t>Frank Davis</w:t>
      </w:r>
    </w:p>
    <w:p w14:paraId="187D4825" w14:textId="77777777" w:rsidR="00AA50A4" w:rsidRDefault="00674B03">
      <w:pPr>
        <w:jc w:val="center"/>
        <w:rPr>
          <w:sz w:val="26"/>
          <w:szCs w:val="26"/>
        </w:rPr>
      </w:pPr>
      <w:r>
        <w:rPr>
          <w:sz w:val="26"/>
          <w:szCs w:val="26"/>
        </w:rPr>
        <w:t xml:space="preserve">Council Member </w:t>
      </w:r>
      <w:r w:rsidR="00AA50A4">
        <w:rPr>
          <w:sz w:val="26"/>
          <w:szCs w:val="26"/>
        </w:rPr>
        <w:t>Nancy Mouser</w:t>
      </w:r>
    </w:p>
    <w:p w14:paraId="19457FA5" w14:textId="77777777" w:rsidR="00674B03" w:rsidRDefault="005941C5">
      <w:pPr>
        <w:jc w:val="center"/>
        <w:rPr>
          <w:sz w:val="26"/>
          <w:szCs w:val="26"/>
        </w:rPr>
      </w:pPr>
      <w:r>
        <w:rPr>
          <w:sz w:val="26"/>
          <w:szCs w:val="26"/>
        </w:rPr>
        <w:t xml:space="preserve">Council Member </w:t>
      </w:r>
      <w:r w:rsidR="00AA50A4">
        <w:rPr>
          <w:sz w:val="26"/>
          <w:szCs w:val="26"/>
        </w:rPr>
        <w:t>Nick Pendley</w:t>
      </w:r>
    </w:p>
    <w:p w14:paraId="1A3EAC5E" w14:textId="77777777" w:rsidR="00674B03" w:rsidRDefault="00AA50A4">
      <w:pPr>
        <w:jc w:val="center"/>
        <w:rPr>
          <w:sz w:val="26"/>
          <w:szCs w:val="26"/>
        </w:rPr>
      </w:pPr>
      <w:r>
        <w:rPr>
          <w:sz w:val="26"/>
          <w:szCs w:val="26"/>
        </w:rPr>
        <w:t xml:space="preserve">Council Member </w:t>
      </w:r>
      <w:r w:rsidR="005F1A5B">
        <w:rPr>
          <w:sz w:val="26"/>
          <w:szCs w:val="26"/>
        </w:rPr>
        <w:t>Todd Warren</w:t>
      </w:r>
    </w:p>
    <w:p w14:paraId="71675A4D" w14:textId="77777777" w:rsidR="00674B03" w:rsidRDefault="00674B03">
      <w:pPr>
        <w:jc w:val="center"/>
        <w:rPr>
          <w:sz w:val="26"/>
          <w:szCs w:val="26"/>
        </w:rPr>
      </w:pPr>
    </w:p>
    <w:p w14:paraId="2500391B" w14:textId="77777777" w:rsidR="00674B03" w:rsidRPr="0041423D" w:rsidRDefault="00674B03">
      <w:pPr>
        <w:jc w:val="center"/>
      </w:pPr>
    </w:p>
    <w:p w14:paraId="149B817A" w14:textId="77777777" w:rsidR="00674B03" w:rsidRPr="0041423D" w:rsidRDefault="00674B03">
      <w:pPr>
        <w:jc w:val="center"/>
      </w:pPr>
      <w:r w:rsidRPr="0041423D">
        <w:t>AGENDA</w:t>
      </w:r>
    </w:p>
    <w:p w14:paraId="2CC2CF6E" w14:textId="77777777" w:rsidR="00674B03" w:rsidRPr="0041423D" w:rsidRDefault="00674B03">
      <w:pPr>
        <w:jc w:val="center"/>
      </w:pPr>
      <w:r w:rsidRPr="0041423D">
        <w:t>EUFAULA CITY COUNCIL</w:t>
      </w:r>
    </w:p>
    <w:p w14:paraId="489C8BF2" w14:textId="36B70689" w:rsidR="00674B03" w:rsidRPr="0041423D" w:rsidRDefault="005E1885">
      <w:pPr>
        <w:jc w:val="center"/>
      </w:pPr>
      <w:r>
        <w:t>MARCH 2</w:t>
      </w:r>
      <w:r w:rsidR="00844A0D">
        <w:t>, 2020</w:t>
      </w:r>
    </w:p>
    <w:p w14:paraId="38B1ACB7" w14:textId="77777777" w:rsidR="00674B03" w:rsidRPr="0041423D" w:rsidRDefault="006627BA">
      <w:pPr>
        <w:jc w:val="center"/>
      </w:pPr>
      <w:r>
        <w:t>5:</w:t>
      </w:r>
      <w:r w:rsidR="00CA5AC0">
        <w:t>0</w:t>
      </w:r>
      <w:r>
        <w:t>0</w:t>
      </w:r>
      <w:r w:rsidR="00674B03" w:rsidRPr="0041423D">
        <w:t xml:space="preserve"> </w:t>
      </w:r>
      <w:r w:rsidR="00C7065E">
        <w:t>p.m.</w:t>
      </w:r>
    </w:p>
    <w:p w14:paraId="133BAE3E" w14:textId="77777777" w:rsidR="00674B03" w:rsidRPr="0041423D" w:rsidRDefault="00674B03">
      <w:pPr>
        <w:jc w:val="center"/>
      </w:pPr>
    </w:p>
    <w:p w14:paraId="31ADCE8F" w14:textId="77777777" w:rsidR="00555CD9" w:rsidRPr="0041423D" w:rsidRDefault="00555CD9">
      <w:pPr>
        <w:jc w:val="center"/>
      </w:pPr>
    </w:p>
    <w:p w14:paraId="73DA20EF" w14:textId="77777777" w:rsidR="00674B03" w:rsidRPr="0041423D" w:rsidRDefault="00674B03" w:rsidP="00555CD9">
      <w:pPr>
        <w:pStyle w:val="ListParagraph"/>
        <w:numPr>
          <w:ilvl w:val="0"/>
          <w:numId w:val="1"/>
        </w:numPr>
        <w:tabs>
          <w:tab w:val="left" w:pos="-1440"/>
        </w:tabs>
      </w:pPr>
      <w:r w:rsidRPr="0041423D">
        <w:t xml:space="preserve">CALL TO ORDER </w:t>
      </w:r>
      <w:r w:rsidRPr="0041423D">
        <w:tab/>
      </w:r>
      <w:r w:rsidRPr="0041423D">
        <w:tab/>
      </w:r>
      <w:r w:rsidRPr="0041423D">
        <w:tab/>
      </w:r>
      <w:r w:rsidRPr="0041423D">
        <w:tab/>
        <w:t>MAYOR JAMES DUTY</w:t>
      </w:r>
    </w:p>
    <w:p w14:paraId="122E5AA0" w14:textId="77777777" w:rsidR="00674B03" w:rsidRPr="0041423D" w:rsidRDefault="00674B03"/>
    <w:p w14:paraId="175771E3" w14:textId="77777777" w:rsidR="00674B03" w:rsidRPr="0041423D" w:rsidRDefault="00674B03" w:rsidP="00555CD9">
      <w:pPr>
        <w:pStyle w:val="ListParagraph"/>
        <w:numPr>
          <w:ilvl w:val="0"/>
          <w:numId w:val="1"/>
        </w:numPr>
        <w:tabs>
          <w:tab w:val="left" w:pos="-1440"/>
        </w:tabs>
        <w:rPr>
          <w:u w:val="single"/>
        </w:rPr>
      </w:pPr>
      <w:r w:rsidRPr="0041423D">
        <w:t xml:space="preserve">INVOCATION </w:t>
      </w:r>
      <w:r w:rsidRPr="0041423D">
        <w:tab/>
      </w:r>
      <w:r w:rsidRPr="0041423D">
        <w:tab/>
      </w:r>
      <w:r w:rsidRPr="0041423D">
        <w:tab/>
      </w:r>
      <w:r w:rsidR="00555CD9" w:rsidRPr="0041423D">
        <w:tab/>
      </w:r>
    </w:p>
    <w:p w14:paraId="10B8C911" w14:textId="77777777" w:rsidR="00674B03" w:rsidRPr="0041423D" w:rsidRDefault="00674B03"/>
    <w:p w14:paraId="1C063C1D" w14:textId="77777777" w:rsidR="00674B03" w:rsidRPr="0041423D" w:rsidRDefault="00674B03" w:rsidP="00555CD9">
      <w:pPr>
        <w:pStyle w:val="ListParagraph"/>
        <w:numPr>
          <w:ilvl w:val="0"/>
          <w:numId w:val="1"/>
        </w:numPr>
        <w:tabs>
          <w:tab w:val="left" w:pos="-1440"/>
        </w:tabs>
      </w:pPr>
      <w:r w:rsidRPr="0041423D">
        <w:t>PLEDGE OF ALLEGIANCE</w:t>
      </w:r>
      <w:r w:rsidRPr="0041423D">
        <w:tab/>
      </w:r>
      <w:r w:rsidRPr="0041423D">
        <w:tab/>
      </w:r>
      <w:r w:rsidR="00555CD9" w:rsidRPr="0041423D">
        <w:tab/>
      </w:r>
      <w:r w:rsidRPr="0041423D">
        <w:t>MAYOR JAMES DUTY</w:t>
      </w:r>
    </w:p>
    <w:p w14:paraId="363CDB15" w14:textId="77777777" w:rsidR="00674B03" w:rsidRPr="0041423D" w:rsidRDefault="00674B03"/>
    <w:p w14:paraId="57AD9775" w14:textId="77777777" w:rsidR="00C936DD" w:rsidRDefault="00674B03" w:rsidP="00555CD9">
      <w:pPr>
        <w:pStyle w:val="ListParagraph"/>
        <w:numPr>
          <w:ilvl w:val="0"/>
          <w:numId w:val="1"/>
        </w:numPr>
        <w:tabs>
          <w:tab w:val="left" w:pos="-1440"/>
        </w:tabs>
      </w:pPr>
      <w:r w:rsidRPr="0041423D">
        <w:t xml:space="preserve">ROLL CALL /ATTENDANCE </w:t>
      </w:r>
      <w:r w:rsidRPr="0041423D">
        <w:tab/>
      </w:r>
      <w:r w:rsidRPr="0041423D">
        <w:tab/>
        <w:t xml:space="preserve">CITY CLERK, </w:t>
      </w:r>
      <w:r w:rsidR="00220F4E" w:rsidRPr="0041423D">
        <w:t>VALARIE COX</w:t>
      </w:r>
    </w:p>
    <w:p w14:paraId="399853BF" w14:textId="77777777" w:rsidR="005F1A5B" w:rsidRDefault="005F1A5B" w:rsidP="005F1A5B">
      <w:pPr>
        <w:pStyle w:val="ListParagraph"/>
      </w:pPr>
    </w:p>
    <w:p w14:paraId="23D1A3F9" w14:textId="77777777" w:rsidR="002A7A74" w:rsidRPr="0041423D" w:rsidRDefault="002A7A74" w:rsidP="002A7A74">
      <w:pPr>
        <w:pStyle w:val="ListParagraph"/>
        <w:jc w:val="center"/>
        <w:rPr>
          <w:u w:val="single"/>
        </w:rPr>
      </w:pPr>
      <w:r w:rsidRPr="0041423D">
        <w:rPr>
          <w:u w:val="single"/>
        </w:rPr>
        <w:t>CONSENT AGENDA</w:t>
      </w:r>
    </w:p>
    <w:p w14:paraId="3C8C5C47" w14:textId="77777777" w:rsidR="002A7A74" w:rsidRPr="0041423D" w:rsidRDefault="002A7A74" w:rsidP="002A7A74">
      <w:pPr>
        <w:pStyle w:val="ListParagraph"/>
        <w:jc w:val="center"/>
        <w:rPr>
          <w:u w:val="single"/>
        </w:rPr>
      </w:pPr>
    </w:p>
    <w:p w14:paraId="6FBCDAF2" w14:textId="77777777" w:rsidR="002A7A74" w:rsidRPr="0041423D" w:rsidRDefault="002A7A74" w:rsidP="002A7A74">
      <w:r w:rsidRPr="0041423D">
        <w:t>All matters listed under the Consent Agenda are considered to be routine by the City Council and will be enacted by one motion.  There will not be separate discussion of these items.  If discussion is desired, that item will be removed from the Consent Agenda and will be considered separately.  The item will then be placed in its proper order on the regular meeting and will be considered at that time.</w:t>
      </w:r>
    </w:p>
    <w:p w14:paraId="3B2856DF" w14:textId="77777777" w:rsidR="002A7A74" w:rsidRPr="0041423D" w:rsidRDefault="002A7A74" w:rsidP="002A7A74"/>
    <w:p w14:paraId="159984A7" w14:textId="77777777" w:rsidR="002A7A74" w:rsidRPr="0041423D" w:rsidRDefault="002A7A74" w:rsidP="002A7A74">
      <w:pPr>
        <w:pStyle w:val="ListParagraph"/>
        <w:numPr>
          <w:ilvl w:val="0"/>
          <w:numId w:val="1"/>
        </w:numPr>
        <w:tabs>
          <w:tab w:val="left" w:pos="-1440"/>
        </w:tabs>
      </w:pPr>
      <w:r w:rsidRPr="0041423D">
        <w:t>APPROVAL OF MINUTES</w:t>
      </w:r>
      <w:r w:rsidR="00BA2A43">
        <w:t>.</w:t>
      </w:r>
    </w:p>
    <w:p w14:paraId="3D82B3C4" w14:textId="4CFEF9C5" w:rsidR="005F1A5B" w:rsidRDefault="002A7A74" w:rsidP="00FF1971">
      <w:pPr>
        <w:pStyle w:val="ListParagraph"/>
        <w:numPr>
          <w:ilvl w:val="0"/>
          <w:numId w:val="6"/>
        </w:numPr>
        <w:tabs>
          <w:tab w:val="left" w:pos="-1440"/>
        </w:tabs>
      </w:pPr>
      <w:r w:rsidRPr="0041423D">
        <w:t xml:space="preserve">REGULAR COUNCIL MEETING </w:t>
      </w:r>
      <w:r w:rsidR="005E1885">
        <w:t>FEBRUARY 3,</w:t>
      </w:r>
      <w:r w:rsidR="00844A0D">
        <w:t xml:space="preserve"> 2020</w:t>
      </w:r>
      <w:r w:rsidRPr="0041423D">
        <w:t>.</w:t>
      </w:r>
    </w:p>
    <w:p w14:paraId="10262C3F" w14:textId="207A0052" w:rsidR="00844A0D" w:rsidRDefault="00844A0D" w:rsidP="00D43C10">
      <w:pPr>
        <w:pStyle w:val="ListParagraph"/>
        <w:numPr>
          <w:ilvl w:val="0"/>
          <w:numId w:val="6"/>
        </w:numPr>
        <w:tabs>
          <w:tab w:val="left" w:pos="-1440"/>
        </w:tabs>
      </w:pPr>
      <w:r>
        <w:t xml:space="preserve">SPECIAL COUNCIL MEETING </w:t>
      </w:r>
      <w:r w:rsidR="005E1885">
        <w:t>FEBRUARY 5</w:t>
      </w:r>
      <w:r>
        <w:t>, 2020.</w:t>
      </w:r>
    </w:p>
    <w:p w14:paraId="5A37296A" w14:textId="77777777" w:rsidR="002A7A74" w:rsidRPr="0041423D" w:rsidRDefault="002A7A74" w:rsidP="002A7A74">
      <w:pPr>
        <w:pStyle w:val="ListParagraph"/>
        <w:tabs>
          <w:tab w:val="left" w:pos="-1440"/>
        </w:tabs>
        <w:ind w:left="2160"/>
      </w:pPr>
    </w:p>
    <w:p w14:paraId="113C9EBA" w14:textId="77777777" w:rsidR="002A7A74" w:rsidRPr="0041423D" w:rsidRDefault="002A7A74" w:rsidP="002A7A74">
      <w:pPr>
        <w:pStyle w:val="ListParagraph"/>
        <w:numPr>
          <w:ilvl w:val="0"/>
          <w:numId w:val="1"/>
        </w:numPr>
        <w:tabs>
          <w:tab w:val="left" w:pos="-1440"/>
        </w:tabs>
      </w:pPr>
      <w:r w:rsidRPr="0041423D">
        <w:t>APPROVAL OF THE TREASURER’S REPORT</w:t>
      </w:r>
      <w:r w:rsidR="00BA2A43">
        <w:t>.</w:t>
      </w:r>
    </w:p>
    <w:p w14:paraId="5DA20987" w14:textId="77777777" w:rsidR="002A7A74" w:rsidRPr="0041423D" w:rsidRDefault="002A7A74" w:rsidP="002A7A74">
      <w:pPr>
        <w:tabs>
          <w:tab w:val="left" w:pos="-1440"/>
        </w:tabs>
      </w:pPr>
    </w:p>
    <w:p w14:paraId="2C547695" w14:textId="09186657" w:rsidR="008544B4" w:rsidRDefault="008544B4" w:rsidP="008544B4">
      <w:pPr>
        <w:pStyle w:val="ListParagraph"/>
        <w:numPr>
          <w:ilvl w:val="0"/>
          <w:numId w:val="1"/>
        </w:numPr>
        <w:tabs>
          <w:tab w:val="left" w:pos="-1440"/>
        </w:tabs>
      </w:pPr>
      <w:r>
        <w:t xml:space="preserve">APPROVAL OF THE </w:t>
      </w:r>
      <w:r w:rsidR="005E1885">
        <w:t>FEBRUARY</w:t>
      </w:r>
      <w:r w:rsidR="00844A0D">
        <w:t xml:space="preserve"> 2020</w:t>
      </w:r>
      <w:r>
        <w:t xml:space="preserve"> PAYROLL FIGURES FOR THE GENERAL FUND IN THE AMOUNT OF $</w:t>
      </w:r>
      <w:r w:rsidR="005E1885">
        <w:t>45,488.42</w:t>
      </w:r>
      <w:r w:rsidR="00250AA2">
        <w:t>.</w:t>
      </w:r>
    </w:p>
    <w:p w14:paraId="3F55F33E" w14:textId="77777777" w:rsidR="008544B4" w:rsidRDefault="008544B4" w:rsidP="008544B4">
      <w:pPr>
        <w:pStyle w:val="ListParagraph"/>
      </w:pPr>
    </w:p>
    <w:p w14:paraId="5F616571" w14:textId="6A68B4F4" w:rsidR="002A7A74" w:rsidRDefault="002A7A74" w:rsidP="002A7A74">
      <w:pPr>
        <w:pStyle w:val="ListParagraph"/>
        <w:numPr>
          <w:ilvl w:val="0"/>
          <w:numId w:val="1"/>
        </w:numPr>
        <w:tabs>
          <w:tab w:val="left" w:pos="-1440"/>
        </w:tabs>
      </w:pPr>
      <w:r w:rsidRPr="0041423D">
        <w:t>RECEIPT OF CLAIMS: CITY OF EUFAULA</w:t>
      </w:r>
      <w:r w:rsidR="00BA2A43">
        <w:t>.</w:t>
      </w:r>
    </w:p>
    <w:p w14:paraId="7849A672" w14:textId="77777777" w:rsidR="00AC691C" w:rsidRDefault="00AC691C" w:rsidP="00AC691C">
      <w:pPr>
        <w:pStyle w:val="ListParagraph"/>
      </w:pPr>
    </w:p>
    <w:p w14:paraId="2D9B280A" w14:textId="77777777" w:rsidR="00AC691C" w:rsidRDefault="00AC691C" w:rsidP="00AC691C">
      <w:pPr>
        <w:pStyle w:val="ListParagraph"/>
        <w:numPr>
          <w:ilvl w:val="0"/>
          <w:numId w:val="1"/>
        </w:numPr>
      </w:pPr>
      <w:r>
        <w:t>Approval of addendum to the agreement for administration of sales tax with the Oklahoma Tax Commission.</w:t>
      </w:r>
    </w:p>
    <w:p w14:paraId="4DF2D7B2" w14:textId="77777777" w:rsidR="00AC691C" w:rsidRDefault="00AC691C" w:rsidP="00AC691C">
      <w:pPr>
        <w:pStyle w:val="ListParagraph"/>
        <w:tabs>
          <w:tab w:val="left" w:pos="-1440"/>
        </w:tabs>
      </w:pPr>
    </w:p>
    <w:p w14:paraId="3A063B15" w14:textId="77777777" w:rsidR="00AC691C" w:rsidRDefault="00AC691C" w:rsidP="00296B11">
      <w:pPr>
        <w:pStyle w:val="ListParagraph"/>
        <w:rPr>
          <w:u w:val="single"/>
        </w:rPr>
      </w:pPr>
    </w:p>
    <w:p w14:paraId="0B7BC834" w14:textId="115D0E9C" w:rsidR="00C7065E" w:rsidRDefault="00C7065E" w:rsidP="00296B11">
      <w:pPr>
        <w:pStyle w:val="ListParagraph"/>
        <w:rPr>
          <w:u w:val="single"/>
        </w:rPr>
      </w:pPr>
      <w:r>
        <w:rPr>
          <w:u w:val="single"/>
        </w:rPr>
        <w:lastRenderedPageBreak/>
        <w:t>ITEMS REMOVED FROM CONSENT AGENDA</w:t>
      </w:r>
    </w:p>
    <w:p w14:paraId="26BC320F" w14:textId="77777777" w:rsidR="0026623D" w:rsidRDefault="0026623D" w:rsidP="00296B11">
      <w:pPr>
        <w:pStyle w:val="ListParagraph"/>
        <w:rPr>
          <w:u w:val="single"/>
        </w:rPr>
      </w:pPr>
    </w:p>
    <w:p w14:paraId="6386EE01" w14:textId="408F3EEF" w:rsidR="00AC691C" w:rsidRPr="00AC691C" w:rsidRDefault="00AC691C" w:rsidP="007C09F1">
      <w:pPr>
        <w:pStyle w:val="ListParagraph"/>
        <w:numPr>
          <w:ilvl w:val="0"/>
          <w:numId w:val="1"/>
        </w:numPr>
        <w:tabs>
          <w:tab w:val="left" w:pos="-1440"/>
        </w:tabs>
        <w:rPr>
          <w:bCs/>
          <w:szCs w:val="22"/>
        </w:rPr>
      </w:pPr>
      <w:r w:rsidRPr="00AC691C">
        <w:rPr>
          <w:bCs/>
        </w:rPr>
        <w:t>Presentation and discussion by Patty Webster regarding issues with utility services at the Kelso Building on Selmon Road.</w:t>
      </w:r>
    </w:p>
    <w:p w14:paraId="526E2C51" w14:textId="77777777" w:rsidR="00AC691C" w:rsidRPr="00AC691C" w:rsidRDefault="00AC691C" w:rsidP="00AC691C">
      <w:pPr>
        <w:pStyle w:val="ListParagraph"/>
        <w:tabs>
          <w:tab w:val="left" w:pos="-1440"/>
        </w:tabs>
        <w:rPr>
          <w:bCs/>
          <w:szCs w:val="22"/>
        </w:rPr>
      </w:pPr>
    </w:p>
    <w:p w14:paraId="3AC35248" w14:textId="77777777" w:rsidR="00AC691C" w:rsidRPr="00AC691C" w:rsidRDefault="00AC691C" w:rsidP="00AC691C">
      <w:pPr>
        <w:pStyle w:val="ListParagraph"/>
        <w:numPr>
          <w:ilvl w:val="0"/>
          <w:numId w:val="1"/>
        </w:numPr>
        <w:rPr>
          <w:bCs/>
        </w:rPr>
      </w:pPr>
      <w:r w:rsidRPr="00AC691C">
        <w:rPr>
          <w:bCs/>
        </w:rPr>
        <w:t>Discuss and consider for approval color selection for ornaments for the Christmas tree.</w:t>
      </w:r>
    </w:p>
    <w:p w14:paraId="24893071" w14:textId="77777777" w:rsidR="004042EB" w:rsidRPr="004042EB" w:rsidRDefault="004042EB" w:rsidP="004042EB">
      <w:pPr>
        <w:pStyle w:val="ListParagraph"/>
        <w:ind w:left="1080"/>
        <w:rPr>
          <w:bCs/>
          <w:szCs w:val="22"/>
        </w:rPr>
      </w:pPr>
    </w:p>
    <w:p w14:paraId="2C5BE525" w14:textId="1D23A959" w:rsidR="004042EB" w:rsidRPr="00AC691C" w:rsidRDefault="00AC691C" w:rsidP="00974BFB">
      <w:pPr>
        <w:pStyle w:val="ListParagraph"/>
        <w:numPr>
          <w:ilvl w:val="0"/>
          <w:numId w:val="1"/>
        </w:numPr>
        <w:rPr>
          <w:bCs/>
          <w:szCs w:val="22"/>
        </w:rPr>
      </w:pPr>
      <w:r>
        <w:rPr>
          <w:bCs/>
        </w:rPr>
        <w:t>Discuss and consider for approval Ordinance 20-03-01, relating to Part 10, Chapter 11 – Fireworks, of the Code of Ordinances of the City of Eufaula, Oklahoma; amending the Chapter in its entirety; and declaring an emergency.</w:t>
      </w:r>
    </w:p>
    <w:p w14:paraId="21A3F45C" w14:textId="77777777" w:rsidR="00AC691C" w:rsidRPr="00AC691C" w:rsidRDefault="00AC691C" w:rsidP="00AC691C">
      <w:pPr>
        <w:pStyle w:val="ListParagraph"/>
        <w:rPr>
          <w:bCs/>
          <w:szCs w:val="22"/>
        </w:rPr>
      </w:pPr>
    </w:p>
    <w:p w14:paraId="7C248F8C" w14:textId="456378AE" w:rsidR="00AC691C" w:rsidRPr="00AC691C" w:rsidRDefault="00AC691C" w:rsidP="00151321">
      <w:pPr>
        <w:pStyle w:val="ListParagraph"/>
        <w:numPr>
          <w:ilvl w:val="1"/>
          <w:numId w:val="1"/>
        </w:numPr>
        <w:rPr>
          <w:bCs/>
          <w:szCs w:val="22"/>
        </w:rPr>
      </w:pPr>
      <w:r>
        <w:t>Motion to approve or disapprove attaching emergency clause to Ordinance 20-03-01.</w:t>
      </w:r>
    </w:p>
    <w:p w14:paraId="56EDC4DF" w14:textId="77777777" w:rsidR="004042EB" w:rsidRDefault="004042EB" w:rsidP="004042EB">
      <w:pPr>
        <w:pStyle w:val="ListParagraph"/>
      </w:pPr>
    </w:p>
    <w:p w14:paraId="02467A94" w14:textId="49A42F69" w:rsidR="00AC691C" w:rsidRDefault="00AC691C" w:rsidP="00AC691C">
      <w:pPr>
        <w:pStyle w:val="ListParagraph"/>
        <w:numPr>
          <w:ilvl w:val="0"/>
          <w:numId w:val="1"/>
        </w:numPr>
        <w:rPr>
          <w:bCs/>
        </w:rPr>
      </w:pPr>
      <w:r w:rsidRPr="00AC691C">
        <w:rPr>
          <w:bCs/>
        </w:rPr>
        <w:t>Discuss and consider for approval Ordinance 20-03-02, relating to Part 12 – Planning, Zoning and Development, of the Code of Ordinances of the City of Eufaula, Oklahoma; amending, modifying or removing as stated herein, portions of Chapter 1 – Boards and Commissions, Chapter 2 – Zoning Regulations, Chapter 7 – Sign Regulations, Chapter 8 – Landscaping Requirements, Chapter 9 – Telecommunications Facilities, Towers and Antennas; and declaring an emergency.</w:t>
      </w:r>
    </w:p>
    <w:p w14:paraId="3ABB99EC" w14:textId="591469CF" w:rsidR="00AC691C" w:rsidRDefault="00AC691C" w:rsidP="00AC691C">
      <w:pPr>
        <w:rPr>
          <w:bCs/>
        </w:rPr>
      </w:pPr>
    </w:p>
    <w:p w14:paraId="7F2C0888" w14:textId="4C7C833C" w:rsidR="00AC691C" w:rsidRPr="00AC691C" w:rsidRDefault="00AC691C" w:rsidP="00300178">
      <w:pPr>
        <w:pStyle w:val="ListParagraph"/>
        <w:numPr>
          <w:ilvl w:val="1"/>
          <w:numId w:val="1"/>
        </w:numPr>
        <w:rPr>
          <w:bCs/>
        </w:rPr>
      </w:pPr>
      <w:r>
        <w:t>Motion to approve or disapprove attaching emergency clause to Ordinance 20-03-02.</w:t>
      </w:r>
    </w:p>
    <w:p w14:paraId="5FC36591" w14:textId="77777777" w:rsidR="00AC691C" w:rsidRPr="00AC691C" w:rsidRDefault="00AC691C" w:rsidP="00AC691C">
      <w:pPr>
        <w:pStyle w:val="ListParagraph"/>
        <w:ind w:left="1080"/>
        <w:rPr>
          <w:bCs/>
        </w:rPr>
      </w:pPr>
    </w:p>
    <w:p w14:paraId="3AAD0702" w14:textId="020CD986" w:rsidR="004042EB" w:rsidRPr="004042EB" w:rsidRDefault="00AC691C" w:rsidP="004042EB">
      <w:pPr>
        <w:pStyle w:val="ListParagraph"/>
        <w:numPr>
          <w:ilvl w:val="0"/>
          <w:numId w:val="1"/>
        </w:numPr>
        <w:rPr>
          <w:bCs/>
          <w:szCs w:val="22"/>
        </w:rPr>
      </w:pPr>
      <w:r>
        <w:rPr>
          <w:bCs/>
        </w:rPr>
        <w:t>Discuss and consider for approval authorizing the</w:t>
      </w:r>
      <w:r w:rsidRPr="00D36BE6">
        <w:rPr>
          <w:bCs/>
        </w:rPr>
        <w:t xml:space="preserve"> City Manager to sign documents related to </w:t>
      </w:r>
      <w:r>
        <w:rPr>
          <w:bCs/>
        </w:rPr>
        <w:t>grant applications with the United States Department of Agriculture.</w:t>
      </w:r>
    </w:p>
    <w:p w14:paraId="2D3E4222" w14:textId="77777777" w:rsidR="004042EB" w:rsidRPr="004042EB" w:rsidRDefault="004042EB" w:rsidP="004042EB">
      <w:pPr>
        <w:pStyle w:val="ListParagraph"/>
        <w:rPr>
          <w:bCs/>
          <w:szCs w:val="22"/>
        </w:rPr>
      </w:pPr>
    </w:p>
    <w:p w14:paraId="6DD201AB" w14:textId="591C3255" w:rsidR="00C02065" w:rsidRDefault="00C02065" w:rsidP="00C02065">
      <w:pPr>
        <w:pStyle w:val="ListParagraph"/>
        <w:numPr>
          <w:ilvl w:val="0"/>
          <w:numId w:val="1"/>
        </w:numPr>
        <w:rPr>
          <w:bCs/>
        </w:rPr>
      </w:pPr>
      <w:r w:rsidRPr="00C02065">
        <w:rPr>
          <w:bCs/>
        </w:rPr>
        <w:t>Discuss and consider for approval the purchase of emergency extrication tools from Davenport Fire Equipment Sales, LLC for $30,380 for the Fire Department.</w:t>
      </w:r>
    </w:p>
    <w:p w14:paraId="5896A40E" w14:textId="77777777" w:rsidR="00C02065" w:rsidRPr="00C02065" w:rsidRDefault="00C02065" w:rsidP="00C02065">
      <w:pPr>
        <w:pStyle w:val="ListParagraph"/>
        <w:rPr>
          <w:bCs/>
        </w:rPr>
      </w:pPr>
    </w:p>
    <w:p w14:paraId="29C3D387" w14:textId="7E1D2995" w:rsidR="00C02065" w:rsidRDefault="00C02065" w:rsidP="00C02065">
      <w:pPr>
        <w:pStyle w:val="ListParagraph"/>
        <w:numPr>
          <w:ilvl w:val="0"/>
          <w:numId w:val="1"/>
        </w:numPr>
        <w:rPr>
          <w:bCs/>
        </w:rPr>
      </w:pPr>
      <w:r w:rsidRPr="00AF4002">
        <w:rPr>
          <w:bCs/>
        </w:rPr>
        <w:t>Discuss and consider for approval Budget Amendment 1</w:t>
      </w:r>
      <w:r>
        <w:rPr>
          <w:bCs/>
        </w:rPr>
        <w:t>a</w:t>
      </w:r>
      <w:r w:rsidRPr="00AF4002">
        <w:rPr>
          <w:bCs/>
        </w:rPr>
        <w:t xml:space="preserve"> for the Fiscal Year 2019-2020 </w:t>
      </w:r>
      <w:r>
        <w:rPr>
          <w:bCs/>
        </w:rPr>
        <w:t>General Fund budget.</w:t>
      </w:r>
    </w:p>
    <w:p w14:paraId="3FD1476B" w14:textId="77777777" w:rsidR="00592122" w:rsidRDefault="00592122" w:rsidP="00592122">
      <w:pPr>
        <w:pStyle w:val="ListParagraph"/>
        <w:rPr>
          <w:bCs/>
        </w:rPr>
      </w:pPr>
    </w:p>
    <w:p w14:paraId="29A8ECB1" w14:textId="2C9847D6" w:rsidR="00592122" w:rsidRPr="00592122" w:rsidRDefault="00592122" w:rsidP="00592122">
      <w:pPr>
        <w:pStyle w:val="ListParagraph"/>
        <w:numPr>
          <w:ilvl w:val="0"/>
          <w:numId w:val="1"/>
        </w:numPr>
        <w:rPr>
          <w:bCs/>
        </w:rPr>
      </w:pPr>
      <w:r w:rsidRPr="00592122">
        <w:rPr>
          <w:bCs/>
        </w:rPr>
        <w:t>Presentation and discussion on the proposed budget for Fiscal Year 2020-2021.</w:t>
      </w:r>
    </w:p>
    <w:p w14:paraId="4F18F2C9" w14:textId="77777777" w:rsidR="00592122" w:rsidRPr="00C02065" w:rsidRDefault="00592122" w:rsidP="00C02065">
      <w:pPr>
        <w:pStyle w:val="ListParagraph"/>
        <w:rPr>
          <w:bCs/>
        </w:rPr>
      </w:pPr>
    </w:p>
    <w:p w14:paraId="4794EF68" w14:textId="0AC78E8C" w:rsidR="00C02065" w:rsidRDefault="00C02065" w:rsidP="00C02065">
      <w:pPr>
        <w:pStyle w:val="ListParagraph"/>
        <w:numPr>
          <w:ilvl w:val="0"/>
          <w:numId w:val="1"/>
        </w:numPr>
        <w:rPr>
          <w:bCs/>
        </w:rPr>
      </w:pPr>
      <w:r w:rsidRPr="00C02065">
        <w:rPr>
          <w:bCs/>
        </w:rPr>
        <w:t>Discuss and take any necessary action on a potential General Obligation Bond and Sales Tax Initiative.</w:t>
      </w:r>
    </w:p>
    <w:p w14:paraId="347A5439" w14:textId="77777777" w:rsidR="00C02065" w:rsidRPr="00C02065" w:rsidRDefault="00C02065" w:rsidP="00C02065">
      <w:pPr>
        <w:pStyle w:val="ListParagraph"/>
        <w:rPr>
          <w:bCs/>
        </w:rPr>
      </w:pPr>
    </w:p>
    <w:p w14:paraId="6CDEF684" w14:textId="77777777" w:rsidR="004042EB" w:rsidRPr="0041423D" w:rsidRDefault="004042EB" w:rsidP="004042EB">
      <w:pPr>
        <w:pStyle w:val="ListParagraph"/>
        <w:numPr>
          <w:ilvl w:val="0"/>
          <w:numId w:val="1"/>
        </w:numPr>
        <w:tabs>
          <w:tab w:val="left" w:pos="-1440"/>
        </w:tabs>
      </w:pPr>
      <w:r>
        <w:t>RE</w:t>
      </w:r>
      <w:r w:rsidRPr="0041423D">
        <w:t>COGNIZE CITIZENS WISHING TO SPEAK TO THE MAYOR AND COUNCIL.</w:t>
      </w:r>
    </w:p>
    <w:p w14:paraId="40A40E07" w14:textId="77777777" w:rsidR="004042EB" w:rsidRPr="0041423D" w:rsidRDefault="004042EB" w:rsidP="004042EB">
      <w:pPr>
        <w:ind w:firstLine="720"/>
      </w:pPr>
    </w:p>
    <w:p w14:paraId="70BB07EB" w14:textId="77777777" w:rsidR="004042EB" w:rsidRPr="00193C7A" w:rsidRDefault="004042EB" w:rsidP="004042EB">
      <w:pPr>
        <w:ind w:left="720"/>
        <w:rPr>
          <w:b/>
        </w:rPr>
      </w:pPr>
      <w:r w:rsidRPr="00193C7A">
        <w:rPr>
          <w:b/>
        </w:rPr>
        <w:t>Note: Under Oklahoma Law, the Council Members are prohibited from discussing or taking any action on items not on today’s agenda.</w:t>
      </w:r>
    </w:p>
    <w:p w14:paraId="5D883724" w14:textId="77777777" w:rsidR="004042EB" w:rsidRDefault="004042EB" w:rsidP="004042EB">
      <w:pPr>
        <w:tabs>
          <w:tab w:val="left" w:pos="-1440"/>
        </w:tabs>
      </w:pPr>
    </w:p>
    <w:p w14:paraId="4612B670" w14:textId="6C37E1E9" w:rsidR="004042EB" w:rsidRDefault="004042EB" w:rsidP="00BB5EA1">
      <w:pPr>
        <w:pStyle w:val="ListParagraph"/>
        <w:numPr>
          <w:ilvl w:val="0"/>
          <w:numId w:val="1"/>
        </w:numPr>
        <w:tabs>
          <w:tab w:val="left" w:pos="-1440"/>
        </w:tabs>
      </w:pPr>
      <w:r w:rsidRPr="0041423D">
        <w:t>REMARKS AND INQUIRIES BY CITY COUNCIL</w:t>
      </w:r>
      <w:r>
        <w:t>.</w:t>
      </w:r>
    </w:p>
    <w:p w14:paraId="36E28C93" w14:textId="053E3104" w:rsidR="00496C03" w:rsidRDefault="00496C03" w:rsidP="00496C03">
      <w:pPr>
        <w:tabs>
          <w:tab w:val="left" w:pos="-1440"/>
        </w:tabs>
      </w:pPr>
    </w:p>
    <w:p w14:paraId="3DEB198E" w14:textId="77777777" w:rsidR="00496C03" w:rsidRDefault="00496C03" w:rsidP="00496C03">
      <w:pPr>
        <w:tabs>
          <w:tab w:val="left" w:pos="-1440"/>
        </w:tabs>
      </w:pPr>
    </w:p>
    <w:p w14:paraId="29A15038" w14:textId="181A1461" w:rsidR="00C02065" w:rsidRDefault="00C02065" w:rsidP="00C02065">
      <w:pPr>
        <w:tabs>
          <w:tab w:val="left" w:pos="-1440"/>
        </w:tabs>
      </w:pPr>
    </w:p>
    <w:p w14:paraId="732E7B24" w14:textId="521929F0" w:rsidR="00C02065" w:rsidRDefault="00E92360" w:rsidP="00C02065">
      <w:pPr>
        <w:pStyle w:val="ListParagraph"/>
        <w:numPr>
          <w:ilvl w:val="0"/>
          <w:numId w:val="1"/>
        </w:numPr>
        <w:rPr>
          <w:bCs/>
        </w:rPr>
      </w:pPr>
      <w:r>
        <w:rPr>
          <w:bCs/>
        </w:rPr>
        <w:t>Consider convening</w:t>
      </w:r>
      <w:r w:rsidR="00496C03">
        <w:rPr>
          <w:bCs/>
        </w:rPr>
        <w:t xml:space="preserve"> into E</w:t>
      </w:r>
      <w:r w:rsidR="00C02065" w:rsidRPr="00C02065">
        <w:rPr>
          <w:bCs/>
        </w:rPr>
        <w:t>xecutive</w:t>
      </w:r>
      <w:r w:rsidR="00496C03">
        <w:rPr>
          <w:bCs/>
        </w:rPr>
        <w:t xml:space="preserve"> S</w:t>
      </w:r>
      <w:r w:rsidR="00C02065" w:rsidRPr="00C02065">
        <w:rPr>
          <w:bCs/>
        </w:rPr>
        <w:t xml:space="preserve">ession </w:t>
      </w:r>
      <w:r w:rsidR="00496C03">
        <w:rPr>
          <w:bCs/>
        </w:rPr>
        <w:t>for the purpose of discussing negotiations with the Fraternal Order of Police, Lodge 207, for a Collective Bargaining Agreement for Fiscal Years</w:t>
      </w:r>
      <w:r w:rsidR="00C02065" w:rsidRPr="00C02065">
        <w:rPr>
          <w:bCs/>
        </w:rPr>
        <w:t xml:space="preserve"> 2020-2021, 2021-2022, and 2022-2023</w:t>
      </w:r>
      <w:r w:rsidR="00496C03">
        <w:rPr>
          <w:bCs/>
        </w:rPr>
        <w:t xml:space="preserve"> as authorized by 25 O.S. §307(B)(2)</w:t>
      </w:r>
      <w:r w:rsidR="00C02065" w:rsidRPr="00C02065">
        <w:rPr>
          <w:bCs/>
        </w:rPr>
        <w:t>.</w:t>
      </w:r>
    </w:p>
    <w:p w14:paraId="3ABA9142" w14:textId="77777777" w:rsidR="00496C03" w:rsidRDefault="00496C03" w:rsidP="00496C03">
      <w:pPr>
        <w:pStyle w:val="ListParagraph"/>
        <w:rPr>
          <w:bCs/>
        </w:rPr>
      </w:pPr>
    </w:p>
    <w:p w14:paraId="1B596901" w14:textId="5391F4ED" w:rsidR="00496C03" w:rsidRDefault="00E92360" w:rsidP="00C02065">
      <w:pPr>
        <w:pStyle w:val="ListParagraph"/>
        <w:numPr>
          <w:ilvl w:val="0"/>
          <w:numId w:val="1"/>
        </w:numPr>
        <w:rPr>
          <w:bCs/>
        </w:rPr>
      </w:pPr>
      <w:r>
        <w:rPr>
          <w:bCs/>
        </w:rPr>
        <w:t>Discussion and possible action in open session on item 2</w:t>
      </w:r>
      <w:r w:rsidR="00592122">
        <w:rPr>
          <w:bCs/>
        </w:rPr>
        <w:t>1</w:t>
      </w:r>
      <w:r>
        <w:rPr>
          <w:bCs/>
        </w:rPr>
        <w:t>.</w:t>
      </w:r>
    </w:p>
    <w:p w14:paraId="24092A6E" w14:textId="77777777" w:rsidR="00496C03" w:rsidRDefault="00496C03" w:rsidP="00592122">
      <w:bookmarkStart w:id="0" w:name="_GoBack"/>
      <w:bookmarkEnd w:id="0"/>
    </w:p>
    <w:p w14:paraId="4FA16272" w14:textId="46D278B4" w:rsidR="00E42065" w:rsidRDefault="00E42065" w:rsidP="00415DE2">
      <w:pPr>
        <w:pStyle w:val="ListParagraph"/>
        <w:numPr>
          <w:ilvl w:val="0"/>
          <w:numId w:val="1"/>
        </w:numPr>
        <w:tabs>
          <w:tab w:val="left" w:pos="-1440"/>
        </w:tabs>
      </w:pPr>
      <w:r w:rsidRPr="0041423D">
        <w:t>A</w:t>
      </w:r>
      <w:r w:rsidR="00E92360">
        <w:t>djournment</w:t>
      </w:r>
      <w:r w:rsidR="00BA2A43">
        <w:t>.</w:t>
      </w:r>
    </w:p>
    <w:p w14:paraId="31CF60F4" w14:textId="7BC73353" w:rsidR="00111845" w:rsidRDefault="00111845">
      <w:pPr>
        <w:widowControl/>
        <w:autoSpaceDE/>
        <w:autoSpaceDN/>
        <w:adjustRightInd/>
        <w:spacing w:after="200" w:line="276" w:lineRule="auto"/>
      </w:pPr>
      <w:r>
        <w:br w:type="page"/>
      </w:r>
    </w:p>
    <w:p w14:paraId="773938FF" w14:textId="77777777" w:rsidR="00132EB6" w:rsidRPr="0041423D" w:rsidRDefault="00132EB6" w:rsidP="00132EB6">
      <w:pPr>
        <w:jc w:val="center"/>
      </w:pPr>
      <w:r w:rsidRPr="0041423D">
        <w:lastRenderedPageBreak/>
        <w:t>AGENDA</w:t>
      </w:r>
    </w:p>
    <w:p w14:paraId="694C75E3" w14:textId="77777777" w:rsidR="00132EB6" w:rsidRPr="0041423D" w:rsidRDefault="00132EB6" w:rsidP="00132EB6">
      <w:pPr>
        <w:jc w:val="center"/>
      </w:pPr>
      <w:r w:rsidRPr="0041423D">
        <w:t xml:space="preserve">EUFAULA </w:t>
      </w:r>
      <w:r w:rsidR="00C2729B">
        <w:t>PUBLIC WORKS A</w:t>
      </w:r>
      <w:r>
        <w:t>UTHORITY</w:t>
      </w:r>
    </w:p>
    <w:p w14:paraId="35536AFE" w14:textId="1D5C4B75" w:rsidR="00132EB6" w:rsidRPr="0041423D" w:rsidRDefault="005E1885" w:rsidP="00132EB6">
      <w:pPr>
        <w:jc w:val="center"/>
      </w:pPr>
      <w:r>
        <w:t>MARCH 2</w:t>
      </w:r>
      <w:r w:rsidR="008F4292">
        <w:t>,</w:t>
      </w:r>
      <w:r w:rsidR="00132EB6">
        <w:t xml:space="preserve"> 20</w:t>
      </w:r>
      <w:r w:rsidR="00C50299">
        <w:t>20</w:t>
      </w:r>
    </w:p>
    <w:p w14:paraId="5C3C70D5" w14:textId="77777777" w:rsidR="00132EB6" w:rsidRPr="0041423D" w:rsidRDefault="00132EB6" w:rsidP="00132EB6">
      <w:pPr>
        <w:jc w:val="center"/>
      </w:pPr>
      <w:r>
        <w:t>5:00</w:t>
      </w:r>
      <w:r w:rsidRPr="0041423D">
        <w:t xml:space="preserve"> </w:t>
      </w:r>
      <w:r>
        <w:t>p.m.</w:t>
      </w:r>
    </w:p>
    <w:p w14:paraId="15C17E10" w14:textId="77777777" w:rsidR="00132EB6" w:rsidRPr="0041423D" w:rsidRDefault="00132EB6" w:rsidP="00132EB6">
      <w:pPr>
        <w:jc w:val="center"/>
      </w:pPr>
    </w:p>
    <w:p w14:paraId="1F80BCF1" w14:textId="77777777" w:rsidR="00132EB6" w:rsidRPr="0041423D" w:rsidRDefault="00132EB6" w:rsidP="00132EB6">
      <w:pPr>
        <w:jc w:val="center"/>
      </w:pPr>
    </w:p>
    <w:p w14:paraId="28DD3D9F" w14:textId="77777777" w:rsidR="00132EB6" w:rsidRDefault="00132EB6" w:rsidP="00132EB6">
      <w:pPr>
        <w:pStyle w:val="ListParagraph"/>
        <w:widowControl/>
        <w:numPr>
          <w:ilvl w:val="0"/>
          <w:numId w:val="17"/>
        </w:numPr>
        <w:tabs>
          <w:tab w:val="left" w:pos="-1440"/>
        </w:tabs>
        <w:autoSpaceDE/>
        <w:autoSpaceDN/>
        <w:adjustRightInd/>
        <w:spacing w:after="200" w:line="276" w:lineRule="auto"/>
        <w:jc w:val="both"/>
      </w:pPr>
      <w:r>
        <w:t>R</w:t>
      </w:r>
      <w:r w:rsidRPr="0041423D">
        <w:t xml:space="preserve">OLL CALL /ATTENDANCE </w:t>
      </w:r>
      <w:r w:rsidRPr="0041423D">
        <w:tab/>
      </w:r>
      <w:r w:rsidRPr="0041423D">
        <w:tab/>
        <w:t>CITY CLERK, VALARIE COX</w:t>
      </w:r>
    </w:p>
    <w:p w14:paraId="4A91CEF5" w14:textId="77777777" w:rsidR="00DD72E9" w:rsidRPr="0041423D" w:rsidRDefault="00DD72E9" w:rsidP="00DD72E9">
      <w:pPr>
        <w:tabs>
          <w:tab w:val="left" w:pos="-1440"/>
        </w:tabs>
        <w:ind w:left="450" w:hanging="450"/>
        <w:jc w:val="center"/>
        <w:rPr>
          <w:u w:val="single"/>
        </w:rPr>
      </w:pPr>
      <w:r w:rsidRPr="0041423D">
        <w:rPr>
          <w:u w:val="single"/>
        </w:rPr>
        <w:t>CONSENT AGENDA</w:t>
      </w:r>
    </w:p>
    <w:p w14:paraId="56BD70CF" w14:textId="77777777" w:rsidR="00DD72E9" w:rsidRDefault="00DD72E9" w:rsidP="00DD72E9">
      <w:pPr>
        <w:tabs>
          <w:tab w:val="left" w:pos="-1440"/>
        </w:tabs>
        <w:ind w:left="5040" w:hanging="5040"/>
        <w:jc w:val="center"/>
      </w:pPr>
    </w:p>
    <w:p w14:paraId="3C9D8CF1" w14:textId="77777777" w:rsidR="00DD72E9" w:rsidRDefault="00DD72E9" w:rsidP="002A683F">
      <w:pPr>
        <w:tabs>
          <w:tab w:val="left" w:pos="-1440"/>
        </w:tabs>
        <w:ind w:left="540" w:hanging="810"/>
      </w:pPr>
      <w:r>
        <w:tab/>
      </w:r>
      <w:r w:rsidRPr="0041423D">
        <w:t xml:space="preserve">All matters listed under the Consent Agenda are considered to be routine by the City Council and will be enacted by one motion.  There will not be separate discussion of these items.  If discussion is desired, that item will be removed from the Consent Agenda and </w:t>
      </w:r>
      <w:r>
        <w:t xml:space="preserve">will be considered separately.  </w:t>
      </w:r>
      <w:r w:rsidRPr="0041423D">
        <w:t>The item will then be placed in its proper order on the regular meeting and will be considered at that time.</w:t>
      </w:r>
    </w:p>
    <w:p w14:paraId="0334C7EE" w14:textId="77777777" w:rsidR="00DD72E9" w:rsidRPr="0041423D" w:rsidRDefault="00DD72E9" w:rsidP="00DD72E9">
      <w:pPr>
        <w:tabs>
          <w:tab w:val="left" w:pos="-1440"/>
        </w:tabs>
        <w:ind w:left="540" w:hanging="810"/>
      </w:pPr>
    </w:p>
    <w:p w14:paraId="1AE6A8CA" w14:textId="77777777" w:rsidR="00DD72E9" w:rsidRDefault="00DD72E9" w:rsidP="00DD72E9">
      <w:pPr>
        <w:tabs>
          <w:tab w:val="left" w:pos="-1440"/>
        </w:tabs>
        <w:ind w:left="720" w:hanging="360"/>
      </w:pPr>
      <w:r>
        <w:t>2.</w:t>
      </w:r>
      <w:r>
        <w:tab/>
      </w:r>
      <w:r w:rsidRPr="0041423D">
        <w:t>APPROVAL OF MINUTES</w:t>
      </w:r>
      <w:r>
        <w:t>.</w:t>
      </w:r>
    </w:p>
    <w:p w14:paraId="1DE6111F" w14:textId="4F19E02A" w:rsidR="00DD72E9" w:rsidRDefault="00DD72E9" w:rsidP="00DD72E9">
      <w:pPr>
        <w:pStyle w:val="ListParagraph"/>
        <w:numPr>
          <w:ilvl w:val="0"/>
          <w:numId w:val="10"/>
        </w:numPr>
        <w:tabs>
          <w:tab w:val="left" w:pos="-1440"/>
        </w:tabs>
      </w:pPr>
      <w:r w:rsidRPr="0041423D">
        <w:t xml:space="preserve">REGULAR MEETING </w:t>
      </w:r>
      <w:r w:rsidR="005E1885">
        <w:t>FEBRUARY 3</w:t>
      </w:r>
      <w:r w:rsidR="00C50299">
        <w:t>, 2020</w:t>
      </w:r>
      <w:r w:rsidRPr="0041423D">
        <w:t>.</w:t>
      </w:r>
    </w:p>
    <w:p w14:paraId="1E2BA489" w14:textId="77777777" w:rsidR="00DD72E9" w:rsidRDefault="00DD72E9" w:rsidP="00DD72E9">
      <w:pPr>
        <w:pStyle w:val="ListParagraph"/>
        <w:tabs>
          <w:tab w:val="left" w:pos="-1440"/>
        </w:tabs>
        <w:ind w:left="1800"/>
      </w:pPr>
    </w:p>
    <w:p w14:paraId="0B53E02F" w14:textId="19C4BE19" w:rsidR="00DD72E9" w:rsidRPr="0041423D" w:rsidRDefault="00DD72E9" w:rsidP="00DD72E9">
      <w:pPr>
        <w:tabs>
          <w:tab w:val="left" w:pos="-1440"/>
        </w:tabs>
        <w:ind w:left="720" w:hanging="360"/>
      </w:pPr>
      <w:r>
        <w:t>3.</w:t>
      </w:r>
      <w:r>
        <w:tab/>
        <w:t xml:space="preserve">APPROVAL OF THE </w:t>
      </w:r>
      <w:r w:rsidR="00C50299">
        <w:t>JANUARY 2020</w:t>
      </w:r>
      <w:r>
        <w:t xml:space="preserve"> PAYROLL FIGURES FOR THE EUFAULA PUBLIC WORKS AUTHORITY IN THE AMOUNT OF $</w:t>
      </w:r>
      <w:r w:rsidR="005E1885">
        <w:t>28,317.74</w:t>
      </w:r>
      <w:r>
        <w:t>.</w:t>
      </w:r>
    </w:p>
    <w:p w14:paraId="2BCC1855" w14:textId="77777777" w:rsidR="00DD72E9" w:rsidRDefault="00DD72E9" w:rsidP="00DD72E9">
      <w:pPr>
        <w:tabs>
          <w:tab w:val="left" w:pos="450"/>
        </w:tabs>
      </w:pPr>
    </w:p>
    <w:p w14:paraId="4FCE43A1" w14:textId="77777777" w:rsidR="00DD72E9" w:rsidRDefault="00DD72E9" w:rsidP="00DD72E9">
      <w:pPr>
        <w:tabs>
          <w:tab w:val="left" w:pos="-1440"/>
        </w:tabs>
        <w:ind w:left="720" w:hanging="360"/>
      </w:pPr>
      <w:r>
        <w:t>4.</w:t>
      </w:r>
      <w:r>
        <w:tab/>
      </w:r>
      <w:r w:rsidRPr="0041423D">
        <w:t>RECEIPT OF CLAIMS: EUFAULA PUBLIC WORKS AUTHORITY</w:t>
      </w:r>
      <w:r>
        <w:t>.</w:t>
      </w:r>
    </w:p>
    <w:p w14:paraId="2C3E2730" w14:textId="57CFDB37" w:rsidR="00DD72E9" w:rsidRDefault="00DD72E9" w:rsidP="00DD72E9">
      <w:pPr>
        <w:tabs>
          <w:tab w:val="left" w:pos="-1440"/>
        </w:tabs>
        <w:ind w:left="720" w:hanging="360"/>
        <w:rPr>
          <w:bCs/>
          <w:szCs w:val="20"/>
        </w:rPr>
      </w:pPr>
    </w:p>
    <w:p w14:paraId="45A5831B" w14:textId="2CE61B85" w:rsidR="00C50299" w:rsidRDefault="00C50299" w:rsidP="00C50299">
      <w:pPr>
        <w:ind w:left="720" w:hanging="360"/>
        <w:rPr>
          <w:bCs/>
        </w:rPr>
      </w:pPr>
      <w:r>
        <w:rPr>
          <w:bCs/>
          <w:szCs w:val="20"/>
        </w:rPr>
        <w:t>5.</w:t>
      </w:r>
      <w:r>
        <w:rPr>
          <w:bCs/>
          <w:szCs w:val="20"/>
        </w:rPr>
        <w:tab/>
      </w:r>
      <w:r w:rsidR="00C02065">
        <w:rPr>
          <w:bCs/>
        </w:rPr>
        <w:t>Approval of two accounts totaling</w:t>
      </w:r>
      <w:r w:rsidR="00C02065" w:rsidRPr="00CB6A72">
        <w:rPr>
          <w:bCs/>
        </w:rPr>
        <w:t xml:space="preserve"> </w:t>
      </w:r>
      <w:r w:rsidR="00C02065">
        <w:rPr>
          <w:bCs/>
        </w:rPr>
        <w:t>$156.24 to be declared bad debt.</w:t>
      </w:r>
    </w:p>
    <w:p w14:paraId="12BA86F9" w14:textId="18D8C724" w:rsidR="00D51405" w:rsidRDefault="00D51405" w:rsidP="00C50299">
      <w:pPr>
        <w:ind w:left="720" w:hanging="360"/>
        <w:rPr>
          <w:bCs/>
        </w:rPr>
      </w:pPr>
    </w:p>
    <w:p w14:paraId="4F5C6AE5" w14:textId="38E99181" w:rsidR="00D51405" w:rsidRDefault="00D51405" w:rsidP="00C50299">
      <w:pPr>
        <w:ind w:left="720" w:hanging="360"/>
        <w:rPr>
          <w:bCs/>
          <w:sz w:val="22"/>
          <w:szCs w:val="20"/>
        </w:rPr>
      </w:pPr>
      <w:r>
        <w:rPr>
          <w:bCs/>
        </w:rPr>
        <w:t>6.  Receipt of revised amortization schedule for Oklahoma Water Resource Board Loan Number ORF-11-0009-CW.</w:t>
      </w:r>
    </w:p>
    <w:p w14:paraId="5C19A10C" w14:textId="79D92F91" w:rsidR="00C50299" w:rsidRDefault="00C50299" w:rsidP="00DD72E9">
      <w:pPr>
        <w:tabs>
          <w:tab w:val="left" w:pos="-1440"/>
        </w:tabs>
        <w:ind w:left="720" w:hanging="360"/>
        <w:rPr>
          <w:bCs/>
          <w:szCs w:val="20"/>
        </w:rPr>
      </w:pPr>
    </w:p>
    <w:p w14:paraId="6772184E" w14:textId="77777777" w:rsidR="00DD72E9" w:rsidRDefault="00DD72E9" w:rsidP="00DD72E9">
      <w:pPr>
        <w:pStyle w:val="ListParagraph"/>
        <w:ind w:left="360" w:hanging="360"/>
        <w:rPr>
          <w:u w:val="single"/>
        </w:rPr>
      </w:pPr>
      <w:r w:rsidRPr="0041423D">
        <w:rPr>
          <w:u w:val="single"/>
        </w:rPr>
        <w:t>ITEMS REMOVED FROM CONSENT AGENDA</w:t>
      </w:r>
    </w:p>
    <w:p w14:paraId="1F1B4733" w14:textId="77777777" w:rsidR="00DD72E9" w:rsidRDefault="00DD72E9" w:rsidP="00132EB6">
      <w:pPr>
        <w:pStyle w:val="ListParagraph"/>
        <w:widowControl/>
        <w:tabs>
          <w:tab w:val="left" w:pos="-1440"/>
        </w:tabs>
        <w:autoSpaceDE/>
        <w:autoSpaceDN/>
        <w:adjustRightInd/>
        <w:spacing w:after="200" w:line="276" w:lineRule="auto"/>
        <w:jc w:val="both"/>
      </w:pPr>
    </w:p>
    <w:p w14:paraId="2B7B0105" w14:textId="09842C6E" w:rsidR="00C02065" w:rsidRDefault="00D51405" w:rsidP="00C02065">
      <w:pPr>
        <w:ind w:left="720" w:hanging="360"/>
        <w:rPr>
          <w:bCs/>
        </w:rPr>
      </w:pPr>
      <w:r>
        <w:t>7</w:t>
      </w:r>
      <w:r w:rsidR="00DD72E9">
        <w:t>.</w:t>
      </w:r>
      <w:r w:rsidR="00DD72E9">
        <w:tab/>
      </w:r>
      <w:r w:rsidR="00C02065">
        <w:rPr>
          <w:bCs/>
        </w:rPr>
        <w:t>Discuss and consider for approval Budget Amendment 1b for the Fiscal Year 2019-2020 Eufaula Public Works Authority Fund budget.</w:t>
      </w:r>
    </w:p>
    <w:p w14:paraId="4F22F14A" w14:textId="66807523" w:rsidR="00C50299" w:rsidRDefault="00C50299" w:rsidP="00C50299">
      <w:pPr>
        <w:ind w:left="720" w:hanging="360"/>
        <w:rPr>
          <w:bCs/>
        </w:rPr>
      </w:pPr>
    </w:p>
    <w:p w14:paraId="0085BF22" w14:textId="2C58A953" w:rsidR="00C02065" w:rsidRDefault="00D51405" w:rsidP="00C02065">
      <w:pPr>
        <w:ind w:left="720" w:hanging="360"/>
        <w:rPr>
          <w:bCs/>
        </w:rPr>
      </w:pPr>
      <w:r>
        <w:rPr>
          <w:bCs/>
          <w:szCs w:val="20"/>
        </w:rPr>
        <w:t>8</w:t>
      </w:r>
      <w:r w:rsidR="00C02065">
        <w:rPr>
          <w:bCs/>
          <w:szCs w:val="20"/>
        </w:rPr>
        <w:t>.</w:t>
      </w:r>
      <w:r w:rsidR="00C02065">
        <w:rPr>
          <w:bCs/>
          <w:szCs w:val="20"/>
        </w:rPr>
        <w:tab/>
      </w:r>
      <w:r w:rsidR="00C02065" w:rsidRPr="00DD4AAD">
        <w:rPr>
          <w:bCs/>
        </w:rPr>
        <w:t>Discuss and take any necessary action regarding update on the water system projects funded from the Oklahoma Water Resource Board loan program.</w:t>
      </w:r>
    </w:p>
    <w:p w14:paraId="2E5B57CA" w14:textId="0143B37C" w:rsidR="00C02065" w:rsidRDefault="00C02065" w:rsidP="00C02065">
      <w:pPr>
        <w:ind w:left="720" w:hanging="360"/>
        <w:rPr>
          <w:bCs/>
        </w:rPr>
      </w:pPr>
    </w:p>
    <w:p w14:paraId="1D493A05" w14:textId="0FB16DEF" w:rsidR="00C02065" w:rsidRDefault="00D51405" w:rsidP="00C02065">
      <w:pPr>
        <w:ind w:left="720" w:hanging="360"/>
        <w:rPr>
          <w:bCs/>
        </w:rPr>
      </w:pPr>
      <w:r>
        <w:rPr>
          <w:bCs/>
        </w:rPr>
        <w:t>9</w:t>
      </w:r>
      <w:r w:rsidR="00C02065">
        <w:rPr>
          <w:bCs/>
        </w:rPr>
        <w:t>.</w:t>
      </w:r>
      <w:r w:rsidR="00C02065">
        <w:rPr>
          <w:bCs/>
        </w:rPr>
        <w:tab/>
      </w:r>
      <w:r w:rsidR="00C02065">
        <w:t xml:space="preserve">Discuss and consider for approval Change Order #1 of </w:t>
      </w:r>
      <w:r w:rsidR="004F78E6">
        <w:t xml:space="preserve">OWRB-DWSRF Projects – </w:t>
      </w:r>
      <w:r w:rsidR="00C02065">
        <w:t>Package A for $6,500.</w:t>
      </w:r>
    </w:p>
    <w:p w14:paraId="4D863289" w14:textId="26022B15" w:rsidR="00FF0E1D" w:rsidRDefault="00FF0E1D" w:rsidP="00DD72E9">
      <w:pPr>
        <w:tabs>
          <w:tab w:val="left" w:pos="-1440"/>
        </w:tabs>
        <w:ind w:left="720" w:hanging="360"/>
        <w:rPr>
          <w:bCs/>
          <w:szCs w:val="20"/>
        </w:rPr>
      </w:pPr>
    </w:p>
    <w:p w14:paraId="7760C803" w14:textId="1CE05957" w:rsidR="00C50299" w:rsidRDefault="00D51405" w:rsidP="00C50299">
      <w:pPr>
        <w:ind w:left="720" w:hanging="360"/>
      </w:pPr>
      <w:r>
        <w:rPr>
          <w:bCs/>
          <w:szCs w:val="20"/>
        </w:rPr>
        <w:t>10</w:t>
      </w:r>
      <w:r w:rsidR="00C02065">
        <w:rPr>
          <w:bCs/>
          <w:szCs w:val="20"/>
        </w:rPr>
        <w:t>.</w:t>
      </w:r>
      <w:r w:rsidR="00DD72E9">
        <w:rPr>
          <w:bCs/>
          <w:szCs w:val="20"/>
        </w:rPr>
        <w:tab/>
      </w:r>
      <w:r w:rsidR="00C50299">
        <w:t>Discuss and consider for approval invoice payments of $</w:t>
      </w:r>
      <w:r w:rsidR="0046485D">
        <w:t>10,000</w:t>
      </w:r>
      <w:r w:rsidR="00C50299">
        <w:t xml:space="preserve"> on OWRB-DWSRF Loan #1.</w:t>
      </w:r>
    </w:p>
    <w:p w14:paraId="4D6DCE3C" w14:textId="77777777" w:rsidR="00DD72E9" w:rsidRDefault="00DD72E9" w:rsidP="00DD72E9">
      <w:pPr>
        <w:tabs>
          <w:tab w:val="left" w:pos="-1440"/>
        </w:tabs>
        <w:ind w:left="720" w:hanging="360"/>
        <w:rPr>
          <w:bCs/>
          <w:szCs w:val="20"/>
        </w:rPr>
      </w:pPr>
    </w:p>
    <w:p w14:paraId="053093A9" w14:textId="7A04E4CA" w:rsidR="00C50299" w:rsidRDefault="00C02065" w:rsidP="00C50299">
      <w:pPr>
        <w:ind w:left="720" w:hanging="360"/>
      </w:pPr>
      <w:r>
        <w:rPr>
          <w:bCs/>
          <w:szCs w:val="20"/>
        </w:rPr>
        <w:t>1</w:t>
      </w:r>
      <w:r w:rsidR="00D51405">
        <w:rPr>
          <w:bCs/>
          <w:szCs w:val="20"/>
        </w:rPr>
        <w:t>1</w:t>
      </w:r>
      <w:r w:rsidR="00DD72E9">
        <w:rPr>
          <w:bCs/>
          <w:szCs w:val="20"/>
        </w:rPr>
        <w:t>.</w:t>
      </w:r>
      <w:r w:rsidR="00DD72E9">
        <w:rPr>
          <w:bCs/>
          <w:szCs w:val="20"/>
        </w:rPr>
        <w:tab/>
      </w:r>
      <w:r w:rsidR="00C50299">
        <w:t>Discuss and consider for approval invoice payments of $</w:t>
      </w:r>
      <w:r w:rsidR="0046485D" w:rsidRPr="0046485D">
        <w:t>265,888</w:t>
      </w:r>
      <w:r w:rsidR="00C50299">
        <w:t xml:space="preserve"> on OWRB-DWSRF Loan #2.</w:t>
      </w:r>
    </w:p>
    <w:p w14:paraId="599B568C" w14:textId="313A86F7" w:rsidR="00DD72E9" w:rsidRDefault="00DD72E9" w:rsidP="00DD72E9">
      <w:pPr>
        <w:tabs>
          <w:tab w:val="left" w:pos="-1440"/>
        </w:tabs>
        <w:ind w:left="720" w:hanging="360"/>
        <w:rPr>
          <w:szCs w:val="20"/>
        </w:rPr>
      </w:pPr>
    </w:p>
    <w:p w14:paraId="654834B6" w14:textId="6BA088AF" w:rsidR="00C02065" w:rsidRDefault="00C50299" w:rsidP="00C02065">
      <w:pPr>
        <w:ind w:left="720" w:hanging="360"/>
      </w:pPr>
      <w:r>
        <w:rPr>
          <w:szCs w:val="20"/>
        </w:rPr>
        <w:lastRenderedPageBreak/>
        <w:t>1</w:t>
      </w:r>
      <w:r w:rsidR="00D51405">
        <w:rPr>
          <w:szCs w:val="20"/>
        </w:rPr>
        <w:t>2</w:t>
      </w:r>
      <w:r>
        <w:rPr>
          <w:szCs w:val="20"/>
        </w:rPr>
        <w:t>.</w:t>
      </w:r>
      <w:r>
        <w:rPr>
          <w:szCs w:val="20"/>
        </w:rPr>
        <w:tab/>
      </w:r>
      <w:r w:rsidR="00C02065">
        <w:t>Discuss and consider for approval Amendment 1 to the contract with Sue’s Recycling and Sanitation, LLC.</w:t>
      </w:r>
    </w:p>
    <w:p w14:paraId="79ADFE6F" w14:textId="72A00E3B" w:rsidR="00C50299" w:rsidRDefault="00C50299" w:rsidP="00C50299">
      <w:pPr>
        <w:ind w:left="720" w:hanging="360"/>
        <w:rPr>
          <w:szCs w:val="22"/>
        </w:rPr>
      </w:pPr>
    </w:p>
    <w:p w14:paraId="31DF31DC" w14:textId="454DE3E7" w:rsidR="00132EB6" w:rsidRDefault="00C50299" w:rsidP="00C50299">
      <w:pPr>
        <w:tabs>
          <w:tab w:val="left" w:pos="-1440"/>
        </w:tabs>
        <w:ind w:left="720" w:hanging="360"/>
      </w:pPr>
      <w:r>
        <w:rPr>
          <w:szCs w:val="20"/>
        </w:rPr>
        <w:t>1</w:t>
      </w:r>
      <w:r w:rsidR="00D51405">
        <w:rPr>
          <w:szCs w:val="20"/>
        </w:rPr>
        <w:t>3</w:t>
      </w:r>
      <w:r w:rsidR="00DD72E9">
        <w:rPr>
          <w:szCs w:val="20"/>
        </w:rPr>
        <w:t>.</w:t>
      </w:r>
      <w:r w:rsidR="00DD72E9">
        <w:rPr>
          <w:szCs w:val="20"/>
        </w:rPr>
        <w:tab/>
        <w:t>Adjournment.</w:t>
      </w:r>
    </w:p>
    <w:sectPr w:rsidR="00132EB6" w:rsidSect="007C34EA">
      <w:type w:val="continuous"/>
      <w:pgSz w:w="12240" w:h="15840"/>
      <w:pgMar w:top="1440" w:right="144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B8A"/>
    <w:multiLevelType w:val="hybridMultilevel"/>
    <w:tmpl w:val="8EE21286"/>
    <w:lvl w:ilvl="0" w:tplc="92AEB238">
      <w:start w:val="1"/>
      <w:numFmt w:val="upp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0A2D0121"/>
    <w:multiLevelType w:val="hybridMultilevel"/>
    <w:tmpl w:val="4F7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68F0"/>
    <w:multiLevelType w:val="hybridMultilevel"/>
    <w:tmpl w:val="5F6E9836"/>
    <w:lvl w:ilvl="0" w:tplc="DFC66030">
      <w:start w:val="1"/>
      <w:numFmt w:val="upp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01F57"/>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6E51B7"/>
    <w:multiLevelType w:val="hybridMultilevel"/>
    <w:tmpl w:val="76F898EE"/>
    <w:lvl w:ilvl="0" w:tplc="A9247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87FE2"/>
    <w:multiLevelType w:val="hybridMultilevel"/>
    <w:tmpl w:val="941E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E6F7B"/>
    <w:multiLevelType w:val="hybridMultilevel"/>
    <w:tmpl w:val="EAE26EB8"/>
    <w:lvl w:ilvl="0" w:tplc="222C6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E620C7"/>
    <w:multiLevelType w:val="hybridMultilevel"/>
    <w:tmpl w:val="56A6B25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7C171F4"/>
    <w:multiLevelType w:val="hybridMultilevel"/>
    <w:tmpl w:val="7C7C09A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131B36"/>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6445BB"/>
    <w:multiLevelType w:val="hybridMultilevel"/>
    <w:tmpl w:val="C09A7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653AE"/>
    <w:multiLevelType w:val="hybridMultilevel"/>
    <w:tmpl w:val="84F883B4"/>
    <w:lvl w:ilvl="0" w:tplc="66564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38408C"/>
    <w:multiLevelType w:val="hybridMultilevel"/>
    <w:tmpl w:val="8DD8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F61A0"/>
    <w:multiLevelType w:val="hybridMultilevel"/>
    <w:tmpl w:val="B204C756"/>
    <w:lvl w:ilvl="0" w:tplc="0BA88C10">
      <w:start w:val="1"/>
      <w:numFmt w:val="upperLetter"/>
      <w:lvlText w:val="%1."/>
      <w:lvlJc w:val="left"/>
      <w:pPr>
        <w:ind w:left="1800" w:hanging="360"/>
      </w:pPr>
      <w:rPr>
        <w:rFonts w:eastAsia="Times New Roman"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340886"/>
    <w:multiLevelType w:val="hybridMultilevel"/>
    <w:tmpl w:val="D46A66E8"/>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564B00"/>
    <w:multiLevelType w:val="hybridMultilevel"/>
    <w:tmpl w:val="DAE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5177"/>
    <w:multiLevelType w:val="hybridMultilevel"/>
    <w:tmpl w:val="8FA0658A"/>
    <w:lvl w:ilvl="0" w:tplc="6D828FC2">
      <w:start w:val="1"/>
      <w:numFmt w:val="upp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15:restartNumberingAfterBreak="0">
    <w:nsid w:val="6A807DB4"/>
    <w:multiLevelType w:val="hybridMultilevel"/>
    <w:tmpl w:val="3A1A4C34"/>
    <w:lvl w:ilvl="0" w:tplc="FE9ADD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84108E"/>
    <w:multiLevelType w:val="hybridMultilevel"/>
    <w:tmpl w:val="B0620BFA"/>
    <w:lvl w:ilvl="0" w:tplc="53C0673A">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CAB7740"/>
    <w:multiLevelType w:val="hybridMultilevel"/>
    <w:tmpl w:val="69929A2C"/>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6"/>
  </w:num>
  <w:num w:numId="3">
    <w:abstractNumId w:val="0"/>
  </w:num>
  <w:num w:numId="4">
    <w:abstractNumId w:val="2"/>
  </w:num>
  <w:num w:numId="5">
    <w:abstractNumId w:val="10"/>
  </w:num>
  <w:num w:numId="6">
    <w:abstractNumId w:val="17"/>
  </w:num>
  <w:num w:numId="7">
    <w:abstractNumId w:val="5"/>
  </w:num>
  <w:num w:numId="8">
    <w:abstractNumId w:val="1"/>
  </w:num>
  <w:num w:numId="9">
    <w:abstractNumId w:val="6"/>
  </w:num>
  <w:num w:numId="10">
    <w:abstractNumId w:val="19"/>
  </w:num>
  <w:num w:numId="11">
    <w:abstractNumId w:val="8"/>
  </w:num>
  <w:num w:numId="12">
    <w:abstractNumId w:val="7"/>
  </w:num>
  <w:num w:numId="13">
    <w:abstractNumId w:val="15"/>
  </w:num>
  <w:num w:numId="14">
    <w:abstractNumId w:val="13"/>
  </w:num>
  <w:num w:numId="15">
    <w:abstractNumId w:val="12"/>
  </w:num>
  <w:num w:numId="16">
    <w:abstractNumId w:val="11"/>
  </w:num>
  <w:num w:numId="17">
    <w:abstractNumId w:val="9"/>
  </w:num>
  <w:num w:numId="18">
    <w:abstractNumId w:val="14"/>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03"/>
    <w:rsid w:val="00012968"/>
    <w:rsid w:val="00014A05"/>
    <w:rsid w:val="00021273"/>
    <w:rsid w:val="00022D07"/>
    <w:rsid w:val="00025875"/>
    <w:rsid w:val="000276E9"/>
    <w:rsid w:val="00033DCA"/>
    <w:rsid w:val="00056797"/>
    <w:rsid w:val="00060A83"/>
    <w:rsid w:val="00063A8E"/>
    <w:rsid w:val="0009074E"/>
    <w:rsid w:val="0009453D"/>
    <w:rsid w:val="0009591F"/>
    <w:rsid w:val="000B045C"/>
    <w:rsid w:val="000C62EA"/>
    <w:rsid w:val="000D4B45"/>
    <w:rsid w:val="000D7D3A"/>
    <w:rsid w:val="000E1234"/>
    <w:rsid w:val="000F1126"/>
    <w:rsid w:val="000F1CEC"/>
    <w:rsid w:val="00111845"/>
    <w:rsid w:val="001137C1"/>
    <w:rsid w:val="00114ECF"/>
    <w:rsid w:val="001170B9"/>
    <w:rsid w:val="00122570"/>
    <w:rsid w:val="0013167B"/>
    <w:rsid w:val="0013168E"/>
    <w:rsid w:val="00131898"/>
    <w:rsid w:val="00132EB6"/>
    <w:rsid w:val="0015617B"/>
    <w:rsid w:val="001574B8"/>
    <w:rsid w:val="001629D6"/>
    <w:rsid w:val="00172F8D"/>
    <w:rsid w:val="001772C9"/>
    <w:rsid w:val="001906D5"/>
    <w:rsid w:val="001936B4"/>
    <w:rsid w:val="00193C7A"/>
    <w:rsid w:val="001A168F"/>
    <w:rsid w:val="001A41DE"/>
    <w:rsid w:val="001B2348"/>
    <w:rsid w:val="001B45ED"/>
    <w:rsid w:val="001B76D6"/>
    <w:rsid w:val="001C1FD1"/>
    <w:rsid w:val="001C3440"/>
    <w:rsid w:val="001C722C"/>
    <w:rsid w:val="001E33A9"/>
    <w:rsid w:val="00201A7C"/>
    <w:rsid w:val="0020726A"/>
    <w:rsid w:val="00220F4E"/>
    <w:rsid w:val="00224157"/>
    <w:rsid w:val="0024330A"/>
    <w:rsid w:val="002441E0"/>
    <w:rsid w:val="00250AA2"/>
    <w:rsid w:val="002538C4"/>
    <w:rsid w:val="00253E7F"/>
    <w:rsid w:val="00254830"/>
    <w:rsid w:val="00254E78"/>
    <w:rsid w:val="002571BE"/>
    <w:rsid w:val="0026623D"/>
    <w:rsid w:val="002800BA"/>
    <w:rsid w:val="002811D7"/>
    <w:rsid w:val="00293B0A"/>
    <w:rsid w:val="002943FB"/>
    <w:rsid w:val="00296B11"/>
    <w:rsid w:val="002A683F"/>
    <w:rsid w:val="002A7A74"/>
    <w:rsid w:val="002C4F14"/>
    <w:rsid w:val="002D490E"/>
    <w:rsid w:val="002E1C22"/>
    <w:rsid w:val="002F06C6"/>
    <w:rsid w:val="002F426E"/>
    <w:rsid w:val="002F761F"/>
    <w:rsid w:val="0030013C"/>
    <w:rsid w:val="003017C8"/>
    <w:rsid w:val="003017EB"/>
    <w:rsid w:val="00324E4C"/>
    <w:rsid w:val="00325661"/>
    <w:rsid w:val="00350822"/>
    <w:rsid w:val="00350EDF"/>
    <w:rsid w:val="003668A9"/>
    <w:rsid w:val="003672E9"/>
    <w:rsid w:val="00380AD8"/>
    <w:rsid w:val="00390596"/>
    <w:rsid w:val="003937C9"/>
    <w:rsid w:val="003A21D3"/>
    <w:rsid w:val="003B08AE"/>
    <w:rsid w:val="003C1C23"/>
    <w:rsid w:val="003C3611"/>
    <w:rsid w:val="003D7EC0"/>
    <w:rsid w:val="003E04B4"/>
    <w:rsid w:val="003F15C1"/>
    <w:rsid w:val="003F2349"/>
    <w:rsid w:val="004042EB"/>
    <w:rsid w:val="0041004F"/>
    <w:rsid w:val="0041423D"/>
    <w:rsid w:val="0041471F"/>
    <w:rsid w:val="00415DE2"/>
    <w:rsid w:val="00434ADB"/>
    <w:rsid w:val="00443357"/>
    <w:rsid w:val="0044556A"/>
    <w:rsid w:val="00445642"/>
    <w:rsid w:val="00445FC6"/>
    <w:rsid w:val="00446752"/>
    <w:rsid w:val="00460AE8"/>
    <w:rsid w:val="004614E5"/>
    <w:rsid w:val="00463091"/>
    <w:rsid w:val="00463298"/>
    <w:rsid w:val="0046485D"/>
    <w:rsid w:val="00473325"/>
    <w:rsid w:val="00474C20"/>
    <w:rsid w:val="00480464"/>
    <w:rsid w:val="0049343D"/>
    <w:rsid w:val="0049423F"/>
    <w:rsid w:val="00494466"/>
    <w:rsid w:val="00494ED3"/>
    <w:rsid w:val="00496C03"/>
    <w:rsid w:val="004A6142"/>
    <w:rsid w:val="004A7289"/>
    <w:rsid w:val="004A7A4C"/>
    <w:rsid w:val="004B1417"/>
    <w:rsid w:val="004B417E"/>
    <w:rsid w:val="004C38CF"/>
    <w:rsid w:val="004D368C"/>
    <w:rsid w:val="004D6132"/>
    <w:rsid w:val="004E0CC3"/>
    <w:rsid w:val="004F78E6"/>
    <w:rsid w:val="00501C7A"/>
    <w:rsid w:val="00513934"/>
    <w:rsid w:val="005139F0"/>
    <w:rsid w:val="00520F7C"/>
    <w:rsid w:val="00524A19"/>
    <w:rsid w:val="00530302"/>
    <w:rsid w:val="00532FA7"/>
    <w:rsid w:val="00541166"/>
    <w:rsid w:val="00545E01"/>
    <w:rsid w:val="00555C46"/>
    <w:rsid w:val="00555CD9"/>
    <w:rsid w:val="00566F14"/>
    <w:rsid w:val="00572667"/>
    <w:rsid w:val="005831B4"/>
    <w:rsid w:val="005838EB"/>
    <w:rsid w:val="00592122"/>
    <w:rsid w:val="005941C5"/>
    <w:rsid w:val="005A0CD7"/>
    <w:rsid w:val="005B07DB"/>
    <w:rsid w:val="005B28F6"/>
    <w:rsid w:val="005C17F5"/>
    <w:rsid w:val="005C1E94"/>
    <w:rsid w:val="005C6CD8"/>
    <w:rsid w:val="005C748A"/>
    <w:rsid w:val="005E1885"/>
    <w:rsid w:val="005F1A5B"/>
    <w:rsid w:val="005F6ECF"/>
    <w:rsid w:val="006050C6"/>
    <w:rsid w:val="006067EA"/>
    <w:rsid w:val="006117B3"/>
    <w:rsid w:val="00623FF0"/>
    <w:rsid w:val="00632490"/>
    <w:rsid w:val="00632A89"/>
    <w:rsid w:val="00642184"/>
    <w:rsid w:val="006422FD"/>
    <w:rsid w:val="00644065"/>
    <w:rsid w:val="0066047F"/>
    <w:rsid w:val="00661FFE"/>
    <w:rsid w:val="006627BA"/>
    <w:rsid w:val="006736DC"/>
    <w:rsid w:val="00674534"/>
    <w:rsid w:val="006748A4"/>
    <w:rsid w:val="00674B03"/>
    <w:rsid w:val="00685A91"/>
    <w:rsid w:val="00686611"/>
    <w:rsid w:val="006A4F57"/>
    <w:rsid w:val="006B32E7"/>
    <w:rsid w:val="006B38E7"/>
    <w:rsid w:val="006C3BE1"/>
    <w:rsid w:val="006C481D"/>
    <w:rsid w:val="006D0012"/>
    <w:rsid w:val="006D01EB"/>
    <w:rsid w:val="006E12E7"/>
    <w:rsid w:val="006E4802"/>
    <w:rsid w:val="006F2D6C"/>
    <w:rsid w:val="00703BE8"/>
    <w:rsid w:val="00711F65"/>
    <w:rsid w:val="007131D9"/>
    <w:rsid w:val="007172F0"/>
    <w:rsid w:val="00717319"/>
    <w:rsid w:val="00732582"/>
    <w:rsid w:val="0073784F"/>
    <w:rsid w:val="00752FCC"/>
    <w:rsid w:val="00756F0D"/>
    <w:rsid w:val="007617D3"/>
    <w:rsid w:val="0076309D"/>
    <w:rsid w:val="00765D8A"/>
    <w:rsid w:val="00772891"/>
    <w:rsid w:val="00775017"/>
    <w:rsid w:val="00776B4A"/>
    <w:rsid w:val="007837B5"/>
    <w:rsid w:val="007A3D5D"/>
    <w:rsid w:val="007A5346"/>
    <w:rsid w:val="007A77B8"/>
    <w:rsid w:val="007B4A76"/>
    <w:rsid w:val="007C34EA"/>
    <w:rsid w:val="007C36F3"/>
    <w:rsid w:val="007C5CB6"/>
    <w:rsid w:val="007E0300"/>
    <w:rsid w:val="007E09A6"/>
    <w:rsid w:val="007E1BC0"/>
    <w:rsid w:val="007E4371"/>
    <w:rsid w:val="007E7A91"/>
    <w:rsid w:val="008012A7"/>
    <w:rsid w:val="0080302A"/>
    <w:rsid w:val="0080669E"/>
    <w:rsid w:val="0081640C"/>
    <w:rsid w:val="00817988"/>
    <w:rsid w:val="00827314"/>
    <w:rsid w:val="00830C16"/>
    <w:rsid w:val="00844A0D"/>
    <w:rsid w:val="00854154"/>
    <w:rsid w:val="008544B4"/>
    <w:rsid w:val="0086179D"/>
    <w:rsid w:val="00861F4C"/>
    <w:rsid w:val="00866BF6"/>
    <w:rsid w:val="00870164"/>
    <w:rsid w:val="00870746"/>
    <w:rsid w:val="00872438"/>
    <w:rsid w:val="008761FD"/>
    <w:rsid w:val="00886729"/>
    <w:rsid w:val="00894364"/>
    <w:rsid w:val="008A201D"/>
    <w:rsid w:val="008A4D6F"/>
    <w:rsid w:val="008A5CF1"/>
    <w:rsid w:val="008A6A17"/>
    <w:rsid w:val="008B15E0"/>
    <w:rsid w:val="008B2122"/>
    <w:rsid w:val="008B223F"/>
    <w:rsid w:val="008C5F23"/>
    <w:rsid w:val="008D2A53"/>
    <w:rsid w:val="008D4050"/>
    <w:rsid w:val="008E01D2"/>
    <w:rsid w:val="008E4613"/>
    <w:rsid w:val="008F4292"/>
    <w:rsid w:val="0090151C"/>
    <w:rsid w:val="00910484"/>
    <w:rsid w:val="00914569"/>
    <w:rsid w:val="0091534D"/>
    <w:rsid w:val="009179D7"/>
    <w:rsid w:val="00921886"/>
    <w:rsid w:val="009265BD"/>
    <w:rsid w:val="00927ADC"/>
    <w:rsid w:val="00933D29"/>
    <w:rsid w:val="00964E1B"/>
    <w:rsid w:val="00970A01"/>
    <w:rsid w:val="009833F0"/>
    <w:rsid w:val="00984836"/>
    <w:rsid w:val="00985DB9"/>
    <w:rsid w:val="00986C31"/>
    <w:rsid w:val="00992826"/>
    <w:rsid w:val="009A0C64"/>
    <w:rsid w:val="009A0E97"/>
    <w:rsid w:val="009A2D68"/>
    <w:rsid w:val="009A7A83"/>
    <w:rsid w:val="009B3929"/>
    <w:rsid w:val="009B4B30"/>
    <w:rsid w:val="009B63DD"/>
    <w:rsid w:val="009C4DBA"/>
    <w:rsid w:val="009E1D11"/>
    <w:rsid w:val="009E7A77"/>
    <w:rsid w:val="009F07C0"/>
    <w:rsid w:val="009F6219"/>
    <w:rsid w:val="00A006B8"/>
    <w:rsid w:val="00A0716F"/>
    <w:rsid w:val="00A10B30"/>
    <w:rsid w:val="00A11E24"/>
    <w:rsid w:val="00A20F8A"/>
    <w:rsid w:val="00A32D75"/>
    <w:rsid w:val="00A373A7"/>
    <w:rsid w:val="00A446B3"/>
    <w:rsid w:val="00A47F37"/>
    <w:rsid w:val="00A50846"/>
    <w:rsid w:val="00A5090C"/>
    <w:rsid w:val="00A56A49"/>
    <w:rsid w:val="00A718BF"/>
    <w:rsid w:val="00A74A1B"/>
    <w:rsid w:val="00A77C03"/>
    <w:rsid w:val="00A90DCE"/>
    <w:rsid w:val="00A92077"/>
    <w:rsid w:val="00A92435"/>
    <w:rsid w:val="00AA05FB"/>
    <w:rsid w:val="00AA21F9"/>
    <w:rsid w:val="00AA31E4"/>
    <w:rsid w:val="00AA4FE1"/>
    <w:rsid w:val="00AA50A4"/>
    <w:rsid w:val="00AA697F"/>
    <w:rsid w:val="00AA6A0F"/>
    <w:rsid w:val="00AA6DA1"/>
    <w:rsid w:val="00AB0EB6"/>
    <w:rsid w:val="00AB37BA"/>
    <w:rsid w:val="00AB452C"/>
    <w:rsid w:val="00AB5D87"/>
    <w:rsid w:val="00AC359D"/>
    <w:rsid w:val="00AC691C"/>
    <w:rsid w:val="00AD574D"/>
    <w:rsid w:val="00AE0CD6"/>
    <w:rsid w:val="00AE5629"/>
    <w:rsid w:val="00AF0809"/>
    <w:rsid w:val="00AF43B4"/>
    <w:rsid w:val="00B116DB"/>
    <w:rsid w:val="00B14197"/>
    <w:rsid w:val="00B51A8C"/>
    <w:rsid w:val="00B727C2"/>
    <w:rsid w:val="00B73490"/>
    <w:rsid w:val="00B77AD4"/>
    <w:rsid w:val="00BA1BBD"/>
    <w:rsid w:val="00BA2A43"/>
    <w:rsid w:val="00BA5A43"/>
    <w:rsid w:val="00BB7601"/>
    <w:rsid w:val="00BC229B"/>
    <w:rsid w:val="00BC3320"/>
    <w:rsid w:val="00BD0159"/>
    <w:rsid w:val="00BD0657"/>
    <w:rsid w:val="00BD6853"/>
    <w:rsid w:val="00BE5C9A"/>
    <w:rsid w:val="00BE622C"/>
    <w:rsid w:val="00BE7799"/>
    <w:rsid w:val="00C00471"/>
    <w:rsid w:val="00C02065"/>
    <w:rsid w:val="00C14504"/>
    <w:rsid w:val="00C14E17"/>
    <w:rsid w:val="00C21B51"/>
    <w:rsid w:val="00C22348"/>
    <w:rsid w:val="00C2729B"/>
    <w:rsid w:val="00C31833"/>
    <w:rsid w:val="00C351CF"/>
    <w:rsid w:val="00C359CD"/>
    <w:rsid w:val="00C42678"/>
    <w:rsid w:val="00C46992"/>
    <w:rsid w:val="00C50299"/>
    <w:rsid w:val="00C53C4B"/>
    <w:rsid w:val="00C57BAF"/>
    <w:rsid w:val="00C66EF4"/>
    <w:rsid w:val="00C7065E"/>
    <w:rsid w:val="00C86C0F"/>
    <w:rsid w:val="00C936DD"/>
    <w:rsid w:val="00CA0E9A"/>
    <w:rsid w:val="00CA369B"/>
    <w:rsid w:val="00CA5AC0"/>
    <w:rsid w:val="00CB134E"/>
    <w:rsid w:val="00CB1552"/>
    <w:rsid w:val="00CC17FF"/>
    <w:rsid w:val="00CC4348"/>
    <w:rsid w:val="00CD303C"/>
    <w:rsid w:val="00CE1F52"/>
    <w:rsid w:val="00CE47A3"/>
    <w:rsid w:val="00CE5BE6"/>
    <w:rsid w:val="00CE615A"/>
    <w:rsid w:val="00CE6A92"/>
    <w:rsid w:val="00CF28AF"/>
    <w:rsid w:val="00D00AD4"/>
    <w:rsid w:val="00D05F22"/>
    <w:rsid w:val="00D15ABF"/>
    <w:rsid w:val="00D320B6"/>
    <w:rsid w:val="00D32782"/>
    <w:rsid w:val="00D36CE4"/>
    <w:rsid w:val="00D4202C"/>
    <w:rsid w:val="00D500DA"/>
    <w:rsid w:val="00D50786"/>
    <w:rsid w:val="00D51405"/>
    <w:rsid w:val="00D53238"/>
    <w:rsid w:val="00D607FE"/>
    <w:rsid w:val="00D73C49"/>
    <w:rsid w:val="00D812E5"/>
    <w:rsid w:val="00D81405"/>
    <w:rsid w:val="00D87130"/>
    <w:rsid w:val="00D906B2"/>
    <w:rsid w:val="00D9110E"/>
    <w:rsid w:val="00D95FF9"/>
    <w:rsid w:val="00DA32C2"/>
    <w:rsid w:val="00DB38D9"/>
    <w:rsid w:val="00DB57F5"/>
    <w:rsid w:val="00DC06EC"/>
    <w:rsid w:val="00DC1AFC"/>
    <w:rsid w:val="00DC1C1C"/>
    <w:rsid w:val="00DD0375"/>
    <w:rsid w:val="00DD4696"/>
    <w:rsid w:val="00DD6260"/>
    <w:rsid w:val="00DD72E9"/>
    <w:rsid w:val="00DE4FFF"/>
    <w:rsid w:val="00DF0257"/>
    <w:rsid w:val="00DF353C"/>
    <w:rsid w:val="00DF5B18"/>
    <w:rsid w:val="00E02E2B"/>
    <w:rsid w:val="00E210C4"/>
    <w:rsid w:val="00E25253"/>
    <w:rsid w:val="00E276EE"/>
    <w:rsid w:val="00E27F27"/>
    <w:rsid w:val="00E32779"/>
    <w:rsid w:val="00E42065"/>
    <w:rsid w:val="00E44546"/>
    <w:rsid w:val="00E51A93"/>
    <w:rsid w:val="00E531EA"/>
    <w:rsid w:val="00E62F70"/>
    <w:rsid w:val="00E64004"/>
    <w:rsid w:val="00E66C38"/>
    <w:rsid w:val="00E67D54"/>
    <w:rsid w:val="00E87C68"/>
    <w:rsid w:val="00E908E2"/>
    <w:rsid w:val="00E914C2"/>
    <w:rsid w:val="00E91536"/>
    <w:rsid w:val="00E92360"/>
    <w:rsid w:val="00E946C2"/>
    <w:rsid w:val="00E95A97"/>
    <w:rsid w:val="00E96DD4"/>
    <w:rsid w:val="00EA0B38"/>
    <w:rsid w:val="00EA3DFE"/>
    <w:rsid w:val="00EA501D"/>
    <w:rsid w:val="00EB45B7"/>
    <w:rsid w:val="00EB4DE9"/>
    <w:rsid w:val="00EC51BB"/>
    <w:rsid w:val="00EC5850"/>
    <w:rsid w:val="00EF05FD"/>
    <w:rsid w:val="00F06784"/>
    <w:rsid w:val="00F078E9"/>
    <w:rsid w:val="00F153EE"/>
    <w:rsid w:val="00F20F74"/>
    <w:rsid w:val="00F219A4"/>
    <w:rsid w:val="00F43228"/>
    <w:rsid w:val="00F535EF"/>
    <w:rsid w:val="00F60A4E"/>
    <w:rsid w:val="00F6153C"/>
    <w:rsid w:val="00F735AD"/>
    <w:rsid w:val="00F82CCA"/>
    <w:rsid w:val="00FA5AC2"/>
    <w:rsid w:val="00FB3540"/>
    <w:rsid w:val="00FE5A68"/>
    <w:rsid w:val="00FF0E1D"/>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E8FBD"/>
  <w15:docId w15:val="{18E6763C-F31A-4769-8279-56F8884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D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906D5"/>
  </w:style>
  <w:style w:type="paragraph" w:styleId="BalloonText">
    <w:name w:val="Balloon Text"/>
    <w:basedOn w:val="Normal"/>
    <w:link w:val="BalloonTextChar"/>
    <w:uiPriority w:val="99"/>
    <w:semiHidden/>
    <w:unhideWhenUsed/>
    <w:rsid w:val="00555CD9"/>
    <w:rPr>
      <w:rFonts w:ascii="Tahoma" w:hAnsi="Tahoma" w:cs="Tahoma"/>
      <w:sz w:val="16"/>
      <w:szCs w:val="16"/>
    </w:rPr>
  </w:style>
  <w:style w:type="character" w:customStyle="1" w:styleId="BalloonTextChar">
    <w:name w:val="Balloon Text Char"/>
    <w:basedOn w:val="DefaultParagraphFont"/>
    <w:link w:val="BalloonText"/>
    <w:uiPriority w:val="99"/>
    <w:semiHidden/>
    <w:rsid w:val="00555CD9"/>
    <w:rPr>
      <w:rFonts w:ascii="Tahoma" w:hAnsi="Tahoma" w:cs="Tahoma"/>
      <w:sz w:val="16"/>
      <w:szCs w:val="16"/>
    </w:rPr>
  </w:style>
  <w:style w:type="paragraph" w:styleId="ListParagraph">
    <w:name w:val="List Paragraph"/>
    <w:basedOn w:val="Normal"/>
    <w:uiPriority w:val="34"/>
    <w:qFormat/>
    <w:rsid w:val="00555CD9"/>
    <w:pPr>
      <w:ind w:left="720"/>
      <w:contextualSpacing/>
    </w:pPr>
  </w:style>
  <w:style w:type="character" w:styleId="CommentReference">
    <w:name w:val="annotation reference"/>
    <w:basedOn w:val="DefaultParagraphFont"/>
    <w:uiPriority w:val="99"/>
    <w:semiHidden/>
    <w:unhideWhenUsed/>
    <w:rsid w:val="00C02065"/>
    <w:rPr>
      <w:sz w:val="16"/>
      <w:szCs w:val="16"/>
    </w:rPr>
  </w:style>
  <w:style w:type="paragraph" w:styleId="CommentText">
    <w:name w:val="annotation text"/>
    <w:basedOn w:val="Normal"/>
    <w:link w:val="CommentTextChar"/>
    <w:uiPriority w:val="99"/>
    <w:semiHidden/>
    <w:unhideWhenUsed/>
    <w:rsid w:val="00C02065"/>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0206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83">
      <w:bodyDiv w:val="1"/>
      <w:marLeft w:val="0"/>
      <w:marRight w:val="0"/>
      <w:marTop w:val="0"/>
      <w:marBottom w:val="0"/>
      <w:divBdr>
        <w:top w:val="none" w:sz="0" w:space="0" w:color="auto"/>
        <w:left w:val="none" w:sz="0" w:space="0" w:color="auto"/>
        <w:bottom w:val="none" w:sz="0" w:space="0" w:color="auto"/>
        <w:right w:val="none" w:sz="0" w:space="0" w:color="auto"/>
      </w:divBdr>
    </w:div>
    <w:div w:id="392462234">
      <w:bodyDiv w:val="1"/>
      <w:marLeft w:val="0"/>
      <w:marRight w:val="0"/>
      <w:marTop w:val="0"/>
      <w:marBottom w:val="0"/>
      <w:divBdr>
        <w:top w:val="none" w:sz="0" w:space="0" w:color="auto"/>
        <w:left w:val="none" w:sz="0" w:space="0" w:color="auto"/>
        <w:bottom w:val="none" w:sz="0" w:space="0" w:color="auto"/>
        <w:right w:val="none" w:sz="0" w:space="0" w:color="auto"/>
      </w:divBdr>
    </w:div>
    <w:div w:id="534199042">
      <w:bodyDiv w:val="1"/>
      <w:marLeft w:val="0"/>
      <w:marRight w:val="0"/>
      <w:marTop w:val="0"/>
      <w:marBottom w:val="0"/>
      <w:divBdr>
        <w:top w:val="none" w:sz="0" w:space="0" w:color="auto"/>
        <w:left w:val="none" w:sz="0" w:space="0" w:color="auto"/>
        <w:bottom w:val="none" w:sz="0" w:space="0" w:color="auto"/>
        <w:right w:val="none" w:sz="0" w:space="0" w:color="auto"/>
      </w:divBdr>
    </w:div>
    <w:div w:id="559631062">
      <w:bodyDiv w:val="1"/>
      <w:marLeft w:val="0"/>
      <w:marRight w:val="0"/>
      <w:marTop w:val="0"/>
      <w:marBottom w:val="0"/>
      <w:divBdr>
        <w:top w:val="none" w:sz="0" w:space="0" w:color="auto"/>
        <w:left w:val="none" w:sz="0" w:space="0" w:color="auto"/>
        <w:bottom w:val="none" w:sz="0" w:space="0" w:color="auto"/>
        <w:right w:val="none" w:sz="0" w:space="0" w:color="auto"/>
      </w:divBdr>
    </w:div>
    <w:div w:id="844368897">
      <w:bodyDiv w:val="1"/>
      <w:marLeft w:val="0"/>
      <w:marRight w:val="0"/>
      <w:marTop w:val="0"/>
      <w:marBottom w:val="0"/>
      <w:divBdr>
        <w:top w:val="none" w:sz="0" w:space="0" w:color="auto"/>
        <w:left w:val="none" w:sz="0" w:space="0" w:color="auto"/>
        <w:bottom w:val="none" w:sz="0" w:space="0" w:color="auto"/>
        <w:right w:val="none" w:sz="0" w:space="0" w:color="auto"/>
      </w:divBdr>
    </w:div>
    <w:div w:id="1015158479">
      <w:bodyDiv w:val="1"/>
      <w:marLeft w:val="0"/>
      <w:marRight w:val="0"/>
      <w:marTop w:val="0"/>
      <w:marBottom w:val="0"/>
      <w:divBdr>
        <w:top w:val="none" w:sz="0" w:space="0" w:color="auto"/>
        <w:left w:val="none" w:sz="0" w:space="0" w:color="auto"/>
        <w:bottom w:val="none" w:sz="0" w:space="0" w:color="auto"/>
        <w:right w:val="none" w:sz="0" w:space="0" w:color="auto"/>
      </w:divBdr>
      <w:divsChild>
        <w:div w:id="329261531">
          <w:marLeft w:val="0"/>
          <w:marRight w:val="0"/>
          <w:marTop w:val="0"/>
          <w:marBottom w:val="0"/>
          <w:divBdr>
            <w:top w:val="none" w:sz="0" w:space="0" w:color="auto"/>
            <w:left w:val="none" w:sz="0" w:space="0" w:color="auto"/>
            <w:bottom w:val="none" w:sz="0" w:space="0" w:color="auto"/>
            <w:right w:val="none" w:sz="0" w:space="0" w:color="auto"/>
          </w:divBdr>
        </w:div>
        <w:div w:id="1464814213">
          <w:marLeft w:val="0"/>
          <w:marRight w:val="0"/>
          <w:marTop w:val="0"/>
          <w:marBottom w:val="0"/>
          <w:divBdr>
            <w:top w:val="none" w:sz="0" w:space="0" w:color="auto"/>
            <w:left w:val="none" w:sz="0" w:space="0" w:color="auto"/>
            <w:bottom w:val="none" w:sz="0" w:space="0" w:color="auto"/>
            <w:right w:val="none" w:sz="0" w:space="0" w:color="auto"/>
          </w:divBdr>
        </w:div>
        <w:div w:id="2040548022">
          <w:marLeft w:val="0"/>
          <w:marRight w:val="0"/>
          <w:marTop w:val="0"/>
          <w:marBottom w:val="0"/>
          <w:divBdr>
            <w:top w:val="none" w:sz="0" w:space="0" w:color="auto"/>
            <w:left w:val="none" w:sz="0" w:space="0" w:color="auto"/>
            <w:bottom w:val="none" w:sz="0" w:space="0" w:color="auto"/>
            <w:right w:val="none" w:sz="0" w:space="0" w:color="auto"/>
          </w:divBdr>
        </w:div>
      </w:divsChild>
    </w:div>
    <w:div w:id="1032077485">
      <w:bodyDiv w:val="1"/>
      <w:marLeft w:val="0"/>
      <w:marRight w:val="0"/>
      <w:marTop w:val="0"/>
      <w:marBottom w:val="0"/>
      <w:divBdr>
        <w:top w:val="none" w:sz="0" w:space="0" w:color="auto"/>
        <w:left w:val="none" w:sz="0" w:space="0" w:color="auto"/>
        <w:bottom w:val="none" w:sz="0" w:space="0" w:color="auto"/>
        <w:right w:val="none" w:sz="0" w:space="0" w:color="auto"/>
      </w:divBdr>
    </w:div>
    <w:div w:id="1089354941">
      <w:bodyDiv w:val="1"/>
      <w:marLeft w:val="0"/>
      <w:marRight w:val="0"/>
      <w:marTop w:val="0"/>
      <w:marBottom w:val="0"/>
      <w:divBdr>
        <w:top w:val="none" w:sz="0" w:space="0" w:color="auto"/>
        <w:left w:val="none" w:sz="0" w:space="0" w:color="auto"/>
        <w:bottom w:val="none" w:sz="0" w:space="0" w:color="auto"/>
        <w:right w:val="none" w:sz="0" w:space="0" w:color="auto"/>
      </w:divBdr>
    </w:div>
    <w:div w:id="1231232884">
      <w:bodyDiv w:val="1"/>
      <w:marLeft w:val="0"/>
      <w:marRight w:val="0"/>
      <w:marTop w:val="0"/>
      <w:marBottom w:val="0"/>
      <w:divBdr>
        <w:top w:val="none" w:sz="0" w:space="0" w:color="auto"/>
        <w:left w:val="none" w:sz="0" w:space="0" w:color="auto"/>
        <w:bottom w:val="none" w:sz="0" w:space="0" w:color="auto"/>
        <w:right w:val="none" w:sz="0" w:space="0" w:color="auto"/>
      </w:divBdr>
    </w:div>
    <w:div w:id="1265503925">
      <w:bodyDiv w:val="1"/>
      <w:marLeft w:val="0"/>
      <w:marRight w:val="0"/>
      <w:marTop w:val="0"/>
      <w:marBottom w:val="0"/>
      <w:divBdr>
        <w:top w:val="none" w:sz="0" w:space="0" w:color="auto"/>
        <w:left w:val="none" w:sz="0" w:space="0" w:color="auto"/>
        <w:bottom w:val="none" w:sz="0" w:space="0" w:color="auto"/>
        <w:right w:val="none" w:sz="0" w:space="0" w:color="auto"/>
      </w:divBdr>
    </w:div>
    <w:div w:id="1372532238">
      <w:bodyDiv w:val="1"/>
      <w:marLeft w:val="0"/>
      <w:marRight w:val="0"/>
      <w:marTop w:val="0"/>
      <w:marBottom w:val="0"/>
      <w:divBdr>
        <w:top w:val="none" w:sz="0" w:space="0" w:color="auto"/>
        <w:left w:val="none" w:sz="0" w:space="0" w:color="auto"/>
        <w:bottom w:val="none" w:sz="0" w:space="0" w:color="auto"/>
        <w:right w:val="none" w:sz="0" w:space="0" w:color="auto"/>
      </w:divBdr>
    </w:div>
    <w:div w:id="1540583538">
      <w:bodyDiv w:val="1"/>
      <w:marLeft w:val="0"/>
      <w:marRight w:val="0"/>
      <w:marTop w:val="0"/>
      <w:marBottom w:val="0"/>
      <w:divBdr>
        <w:top w:val="none" w:sz="0" w:space="0" w:color="auto"/>
        <w:left w:val="none" w:sz="0" w:space="0" w:color="auto"/>
        <w:bottom w:val="none" w:sz="0" w:space="0" w:color="auto"/>
        <w:right w:val="none" w:sz="0" w:space="0" w:color="auto"/>
      </w:divBdr>
    </w:div>
    <w:div w:id="1560356959">
      <w:bodyDiv w:val="1"/>
      <w:marLeft w:val="0"/>
      <w:marRight w:val="0"/>
      <w:marTop w:val="0"/>
      <w:marBottom w:val="0"/>
      <w:divBdr>
        <w:top w:val="none" w:sz="0" w:space="0" w:color="auto"/>
        <w:left w:val="none" w:sz="0" w:space="0" w:color="auto"/>
        <w:bottom w:val="none" w:sz="0" w:space="0" w:color="auto"/>
        <w:right w:val="none" w:sz="0" w:space="0" w:color="auto"/>
      </w:divBdr>
    </w:div>
    <w:div w:id="1888297169">
      <w:bodyDiv w:val="1"/>
      <w:marLeft w:val="0"/>
      <w:marRight w:val="0"/>
      <w:marTop w:val="0"/>
      <w:marBottom w:val="0"/>
      <w:divBdr>
        <w:top w:val="none" w:sz="0" w:space="0" w:color="auto"/>
        <w:left w:val="none" w:sz="0" w:space="0" w:color="auto"/>
        <w:bottom w:val="none" w:sz="0" w:space="0" w:color="auto"/>
        <w:right w:val="none" w:sz="0" w:space="0" w:color="auto"/>
      </w:divBdr>
    </w:div>
    <w:div w:id="1954550879">
      <w:bodyDiv w:val="1"/>
      <w:marLeft w:val="0"/>
      <w:marRight w:val="0"/>
      <w:marTop w:val="0"/>
      <w:marBottom w:val="0"/>
      <w:divBdr>
        <w:top w:val="none" w:sz="0" w:space="0" w:color="auto"/>
        <w:left w:val="none" w:sz="0" w:space="0" w:color="auto"/>
        <w:bottom w:val="none" w:sz="0" w:space="0" w:color="auto"/>
        <w:right w:val="none" w:sz="0" w:space="0" w:color="auto"/>
      </w:divBdr>
    </w:div>
    <w:div w:id="1996716197">
      <w:bodyDiv w:val="1"/>
      <w:marLeft w:val="0"/>
      <w:marRight w:val="0"/>
      <w:marTop w:val="0"/>
      <w:marBottom w:val="0"/>
      <w:divBdr>
        <w:top w:val="none" w:sz="0" w:space="0" w:color="auto"/>
        <w:left w:val="none" w:sz="0" w:space="0" w:color="auto"/>
        <w:bottom w:val="none" w:sz="0" w:space="0" w:color="auto"/>
        <w:right w:val="none" w:sz="0" w:space="0" w:color="auto"/>
      </w:divBdr>
    </w:div>
    <w:div w:id="2023051036">
      <w:bodyDiv w:val="1"/>
      <w:marLeft w:val="0"/>
      <w:marRight w:val="0"/>
      <w:marTop w:val="0"/>
      <w:marBottom w:val="0"/>
      <w:divBdr>
        <w:top w:val="none" w:sz="0" w:space="0" w:color="auto"/>
        <w:left w:val="none" w:sz="0" w:space="0" w:color="auto"/>
        <w:bottom w:val="none" w:sz="0" w:space="0" w:color="auto"/>
        <w:right w:val="none" w:sz="0" w:space="0" w:color="auto"/>
      </w:divBdr>
    </w:div>
    <w:div w:id="2045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392B-12D4-4B18-9A5E-D46B2F90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Valarie</dc:creator>
  <cp:lastModifiedBy>City Manager</cp:lastModifiedBy>
  <cp:revision>9</cp:revision>
  <cp:lastPrinted>2020-01-28T19:52:00Z</cp:lastPrinted>
  <dcterms:created xsi:type="dcterms:W3CDTF">2020-02-26T17:40:00Z</dcterms:created>
  <dcterms:modified xsi:type="dcterms:W3CDTF">2020-02-27T18:05:00Z</dcterms:modified>
</cp:coreProperties>
</file>